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F7" w:rsidRPr="00B16332" w:rsidRDefault="004B3BF7" w:rsidP="004B3BF7">
      <w:pPr>
        <w:rPr>
          <w:b/>
          <w:noProof/>
        </w:rPr>
      </w:pPr>
    </w:p>
    <w:p w:rsidR="004B3BF7" w:rsidRDefault="004C12C0" w:rsidP="004B3BF7">
      <w:pPr>
        <w:jc w:val="center"/>
        <w:rPr>
          <w:sz w:val="52"/>
          <w:szCs w:val="52"/>
        </w:rPr>
      </w:pPr>
      <w:r>
        <w:rPr>
          <w:noProof/>
          <w:sz w:val="52"/>
          <w:szCs w:val="52"/>
          <w:lang w:val="fr-BE" w:eastAsia="fr-BE"/>
        </w:rPr>
        <w:pict>
          <v:shapetype id="_x0000_t202" coordsize="21600,21600" o:spt="202" path="m,l,21600r21600,l21600,xe">
            <v:stroke joinstyle="miter"/>
            <v:path gradientshapeok="t" o:connecttype="rect"/>
          </v:shapetype>
          <v:shape id="_x0000_s1026" type="#_x0000_t202" style="position:absolute;left:0;text-align:left;margin-left:-25.4pt;margin-top:-30.15pt;width:207.3pt;height:17.1pt;z-index:251660288;mso-width-relative:margin;mso-height-relative:margin" stroked="f">
            <v:textbox style="mso-next-textbox:#_x0000_s1026">
              <w:txbxContent>
                <w:p w:rsidR="00051DA4" w:rsidRPr="00005443" w:rsidRDefault="00051DA4" w:rsidP="00051DA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51DA4" w:rsidRPr="00051DA4">
        <w:rPr>
          <w:noProof/>
          <w:sz w:val="52"/>
          <w:szCs w:val="52"/>
          <w:lang w:val="fr-BE" w:eastAsia="fr-BE"/>
        </w:rPr>
        <w:drawing>
          <wp:anchor distT="0" distB="0" distL="114300" distR="114300" simplePos="0" relativeHeight="251659264" behindDoc="0" locked="0" layoutInCell="1" allowOverlap="1">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2050" cy="485775"/>
                    </a:xfrm>
                    <a:prstGeom prst="rect">
                      <a:avLst/>
                    </a:prstGeom>
                  </pic:spPr>
                </pic:pic>
              </a:graphicData>
            </a:graphic>
          </wp:anchor>
        </w:drawing>
      </w:r>
    </w:p>
    <w:p w:rsidR="004B3BF7" w:rsidRPr="0040078C" w:rsidRDefault="004B3BF7" w:rsidP="004B3BF7">
      <w:pPr>
        <w:jc w:val="center"/>
        <w:rPr>
          <w:rFonts w:ascii="Arial" w:hAnsi="Arial" w:cs="Arial"/>
          <w:sz w:val="52"/>
          <w:szCs w:val="52"/>
        </w:rPr>
      </w:pPr>
      <w:r w:rsidRPr="0040078C">
        <w:rPr>
          <w:rFonts w:ascii="Arial" w:hAnsi="Arial" w:cs="Arial"/>
          <w:sz w:val="52"/>
          <w:szCs w:val="52"/>
        </w:rPr>
        <w:t>Formation en apiculture</w:t>
      </w:r>
    </w:p>
    <w:p w:rsidR="004B3BF7" w:rsidRPr="0040078C" w:rsidRDefault="004B3BF7" w:rsidP="004B3BF7">
      <w:pPr>
        <w:jc w:val="center"/>
        <w:rPr>
          <w:rFonts w:ascii="Arial" w:hAnsi="Arial" w:cs="Arial"/>
          <w:sz w:val="52"/>
          <w:szCs w:val="52"/>
        </w:rPr>
      </w:pPr>
    </w:p>
    <w:p w:rsidR="004B3BF7" w:rsidRPr="0040078C" w:rsidRDefault="004B3BF7" w:rsidP="004B3BF7">
      <w:pPr>
        <w:jc w:val="center"/>
        <w:rPr>
          <w:rFonts w:ascii="Arial" w:hAnsi="Arial" w:cs="Arial"/>
          <w:sz w:val="52"/>
          <w:szCs w:val="52"/>
        </w:rPr>
      </w:pPr>
      <w:r w:rsidRPr="0040078C">
        <w:rPr>
          <w:rFonts w:ascii="Arial" w:hAnsi="Arial" w:cs="Arial"/>
          <w:sz w:val="52"/>
          <w:szCs w:val="52"/>
        </w:rPr>
        <w:t xml:space="preserve">Appel à projets </w:t>
      </w:r>
      <w:r w:rsidR="005D3F34" w:rsidRPr="0040078C">
        <w:rPr>
          <w:rFonts w:ascii="Arial" w:hAnsi="Arial" w:cs="Arial"/>
          <w:sz w:val="52"/>
          <w:szCs w:val="52"/>
        </w:rPr>
        <w:t>201</w:t>
      </w:r>
      <w:r w:rsidR="00051DA4">
        <w:rPr>
          <w:rFonts w:ascii="Arial" w:hAnsi="Arial" w:cs="Arial"/>
          <w:sz w:val="52"/>
          <w:szCs w:val="52"/>
        </w:rPr>
        <w:t>9</w:t>
      </w: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jc w:val="center"/>
        <w:rPr>
          <w:rFonts w:ascii="Arial" w:hAnsi="Arial" w:cs="Arial"/>
          <w:b/>
          <w:sz w:val="52"/>
        </w:rPr>
      </w:pPr>
      <w:r w:rsidRPr="0040078C">
        <w:rPr>
          <w:rFonts w:ascii="Arial" w:hAnsi="Arial" w:cs="Arial"/>
          <w:b/>
          <w:sz w:val="52"/>
        </w:rPr>
        <w:t>Référentiel de compétences</w:t>
      </w:r>
    </w:p>
    <w:p w:rsidR="004B3BF7" w:rsidRPr="0040078C" w:rsidRDefault="004B3BF7" w:rsidP="004B3BF7">
      <w:pPr>
        <w:jc w:val="center"/>
        <w:rPr>
          <w:rFonts w:ascii="Arial" w:hAnsi="Arial" w:cs="Arial"/>
          <w:b/>
          <w:sz w:val="52"/>
        </w:rPr>
      </w:pPr>
      <w:r w:rsidRPr="0040078C">
        <w:rPr>
          <w:rFonts w:ascii="Arial" w:hAnsi="Arial" w:cs="Arial"/>
          <w:b/>
          <w:sz w:val="52"/>
        </w:rPr>
        <w:t xml:space="preserve">pour un </w:t>
      </w:r>
      <w:r w:rsidR="009104D0" w:rsidRPr="0040078C">
        <w:rPr>
          <w:rFonts w:ascii="Arial" w:hAnsi="Arial" w:cs="Arial"/>
          <w:b/>
          <w:sz w:val="52"/>
        </w:rPr>
        <w:t>cours</w:t>
      </w:r>
    </w:p>
    <w:p w:rsidR="004B3BF7" w:rsidRPr="0040078C" w:rsidRDefault="004B3BF7" w:rsidP="004B3BF7">
      <w:pPr>
        <w:jc w:val="center"/>
        <w:rPr>
          <w:rFonts w:ascii="Arial" w:hAnsi="Arial" w:cs="Arial"/>
          <w:b/>
          <w:sz w:val="40"/>
        </w:rPr>
      </w:pPr>
      <w:r w:rsidRPr="0040078C">
        <w:rPr>
          <w:rFonts w:ascii="Arial" w:hAnsi="Arial" w:cs="Arial"/>
          <w:b/>
          <w:sz w:val="52"/>
        </w:rPr>
        <w:t>d’apiculture de base</w:t>
      </w:r>
    </w:p>
    <w:p w:rsidR="004B3BF7" w:rsidRPr="0040078C" w:rsidRDefault="009104D0" w:rsidP="004B3BF7">
      <w:pPr>
        <w:tabs>
          <w:tab w:val="left" w:pos="2587"/>
        </w:tabs>
        <w:jc w:val="center"/>
        <w:rPr>
          <w:rFonts w:ascii="Arial" w:hAnsi="Arial" w:cs="Arial"/>
          <w:b/>
          <w:sz w:val="40"/>
        </w:rPr>
      </w:pPr>
      <w:r w:rsidRPr="0040078C">
        <w:rPr>
          <w:rFonts w:ascii="Arial" w:hAnsi="Arial" w:cs="Arial"/>
          <w:b/>
          <w:sz w:val="40"/>
        </w:rPr>
        <w:br w:type="page"/>
      </w:r>
      <w:r w:rsidR="004B3BF7" w:rsidRPr="0040078C">
        <w:rPr>
          <w:rFonts w:ascii="Arial" w:hAnsi="Arial" w:cs="Arial"/>
          <w:b/>
          <w:sz w:val="40"/>
        </w:rPr>
        <w:lastRenderedPageBreak/>
        <w:t>Objectif</w:t>
      </w:r>
      <w:r w:rsidRPr="0040078C">
        <w:rPr>
          <w:rFonts w:ascii="Arial" w:hAnsi="Arial" w:cs="Arial"/>
          <w:b/>
          <w:sz w:val="40"/>
        </w:rPr>
        <w:t>s</w:t>
      </w:r>
    </w:p>
    <w:p w:rsidR="009104D0" w:rsidRPr="0040078C" w:rsidRDefault="009104D0" w:rsidP="004B3BF7">
      <w:pPr>
        <w:tabs>
          <w:tab w:val="left" w:pos="2587"/>
        </w:tabs>
        <w:jc w:val="center"/>
        <w:rPr>
          <w:rFonts w:ascii="Arial" w:hAnsi="Arial" w:cs="Arial"/>
          <w:b/>
          <w:sz w:val="40"/>
        </w:rPr>
      </w:pPr>
    </w:p>
    <w:p w:rsidR="004B3BF7" w:rsidRPr="0040078C" w:rsidRDefault="004B3BF7" w:rsidP="004B3BF7">
      <w:pPr>
        <w:tabs>
          <w:tab w:val="left" w:pos="2587"/>
        </w:tabs>
        <w:jc w:val="both"/>
        <w:rPr>
          <w:rFonts w:ascii="Arial" w:hAnsi="Arial" w:cs="Arial"/>
        </w:rPr>
      </w:pPr>
      <w:r w:rsidRPr="0040078C">
        <w:rPr>
          <w:rFonts w:ascii="Arial" w:hAnsi="Arial" w:cs="Arial"/>
        </w:rPr>
        <w:t xml:space="preserve">Le présent référentiel de </w:t>
      </w:r>
      <w:r w:rsidR="00051DA4">
        <w:rPr>
          <w:rFonts w:ascii="Arial" w:hAnsi="Arial" w:cs="Arial"/>
        </w:rPr>
        <w:t xml:space="preserve">(connaissances et de) </w:t>
      </w:r>
      <w:r w:rsidRPr="0040078C">
        <w:rPr>
          <w:rFonts w:ascii="Arial" w:hAnsi="Arial" w:cs="Arial"/>
        </w:rPr>
        <w:t xml:space="preserve">compétences </w:t>
      </w:r>
      <w:r w:rsidRPr="0040078C">
        <w:rPr>
          <w:rFonts w:ascii="Arial" w:hAnsi="Arial" w:cs="Arial"/>
          <w:b/>
        </w:rPr>
        <w:t xml:space="preserve">définit les </w:t>
      </w:r>
      <w:r w:rsidR="00051DA4">
        <w:rPr>
          <w:rFonts w:ascii="Arial" w:hAnsi="Arial" w:cs="Arial"/>
          <w:b/>
        </w:rPr>
        <w:t xml:space="preserve">(connaissances et) </w:t>
      </w:r>
      <w:r w:rsidRPr="0040078C">
        <w:rPr>
          <w:rFonts w:ascii="Arial" w:hAnsi="Arial" w:cs="Arial"/>
          <w:b/>
        </w:rPr>
        <w:t xml:space="preserve">compétences minimales </w:t>
      </w:r>
      <w:r w:rsidR="00051DA4">
        <w:rPr>
          <w:rFonts w:ascii="Arial" w:hAnsi="Arial" w:cs="Arial"/>
          <w:b/>
        </w:rPr>
        <w:t>à faire acquérir</w:t>
      </w:r>
      <w:r w:rsidRPr="0040078C">
        <w:rPr>
          <w:rFonts w:ascii="Arial" w:hAnsi="Arial" w:cs="Arial"/>
          <w:b/>
        </w:rPr>
        <w:t xml:space="preserve"> à de futurs apiculteurs dans le cadre d’un cours d’apiculture de base.</w:t>
      </w:r>
      <w:r w:rsidRPr="0040078C">
        <w:rPr>
          <w:rFonts w:ascii="Arial" w:hAnsi="Arial" w:cs="Arial"/>
        </w:rPr>
        <w:t xml:space="preserve"> </w:t>
      </w:r>
    </w:p>
    <w:p w:rsidR="004B3BF7" w:rsidRPr="0040078C" w:rsidRDefault="004B3BF7" w:rsidP="004B3BF7">
      <w:pPr>
        <w:tabs>
          <w:tab w:val="left" w:pos="2587"/>
        </w:tabs>
        <w:jc w:val="both"/>
        <w:rPr>
          <w:rFonts w:ascii="Arial" w:hAnsi="Arial" w:cs="Arial"/>
        </w:rPr>
      </w:pPr>
    </w:p>
    <w:p w:rsidR="004B3BF7" w:rsidRPr="0040078C" w:rsidRDefault="004B3BF7" w:rsidP="004B3BF7">
      <w:pPr>
        <w:tabs>
          <w:tab w:val="left" w:pos="2587"/>
        </w:tabs>
        <w:jc w:val="both"/>
        <w:rPr>
          <w:rFonts w:ascii="Arial" w:hAnsi="Arial" w:cs="Arial"/>
        </w:rPr>
      </w:pPr>
      <w:r w:rsidRPr="0040078C">
        <w:rPr>
          <w:rFonts w:ascii="Arial" w:hAnsi="Arial" w:cs="Arial"/>
        </w:rPr>
        <w:t>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w:t>
      </w:r>
    </w:p>
    <w:p w:rsidR="004B3BF7" w:rsidRPr="0040078C" w:rsidRDefault="004B3BF7" w:rsidP="004B3BF7">
      <w:pPr>
        <w:tabs>
          <w:tab w:val="left" w:pos="2587"/>
        </w:tabs>
        <w:jc w:val="both"/>
        <w:rPr>
          <w:rFonts w:ascii="Arial" w:hAnsi="Arial" w:cs="Arial"/>
        </w:rPr>
      </w:pPr>
    </w:p>
    <w:p w:rsidR="004B3BF7" w:rsidRPr="0040078C" w:rsidRDefault="004B3BF7" w:rsidP="004B3BF7">
      <w:pPr>
        <w:tabs>
          <w:tab w:val="left" w:pos="2587"/>
        </w:tabs>
        <w:jc w:val="both"/>
        <w:rPr>
          <w:rFonts w:ascii="Arial" w:hAnsi="Arial" w:cs="Arial"/>
        </w:rPr>
      </w:pPr>
      <w:r w:rsidRPr="0040078C">
        <w:rPr>
          <w:rFonts w:ascii="Arial" w:hAnsi="Arial" w:cs="Arial"/>
        </w:rPr>
        <w:t xml:space="preserve">Quelles sont </w:t>
      </w:r>
      <w:r w:rsidRPr="0040078C">
        <w:rPr>
          <w:rFonts w:ascii="Arial" w:hAnsi="Arial" w:cs="Arial"/>
          <w:b/>
          <w:u w:val="single"/>
        </w:rPr>
        <w:t>les notions de base fondamentales</w:t>
      </w:r>
      <w:r w:rsidRPr="0040078C">
        <w:rPr>
          <w:rFonts w:ascii="Arial" w:hAnsi="Arial" w:cs="Arial"/>
        </w:rPr>
        <w:t>, théoriques et pratiques, à enseigner dans une école d'apiculture pour permettre aux élèves apiculteurs d’élever des abeilles avec une autonomie satisfaisante?</w:t>
      </w:r>
    </w:p>
    <w:p w:rsidR="004B3BF7" w:rsidRPr="0040078C" w:rsidRDefault="004B3BF7" w:rsidP="004B3BF7">
      <w:pPr>
        <w:tabs>
          <w:tab w:val="left" w:pos="2587"/>
        </w:tabs>
        <w:jc w:val="both"/>
        <w:rPr>
          <w:rFonts w:ascii="Arial" w:hAnsi="Arial" w:cs="Arial"/>
        </w:rPr>
      </w:pPr>
    </w:p>
    <w:p w:rsidR="004B3BF7" w:rsidRDefault="004B3BF7" w:rsidP="004B3BF7">
      <w:pPr>
        <w:tabs>
          <w:tab w:val="left" w:pos="2587"/>
          <w:tab w:val="center" w:pos="4533"/>
          <w:tab w:val="left" w:pos="8107"/>
        </w:tabs>
        <w:jc w:val="both"/>
        <w:rPr>
          <w:rFonts w:ascii="Arial" w:hAnsi="Arial" w:cs="Arial"/>
        </w:rPr>
      </w:pPr>
      <w:r w:rsidRPr="0040078C">
        <w:rPr>
          <w:rFonts w:ascii="Arial" w:hAnsi="Arial" w:cs="Arial"/>
        </w:rPr>
        <w:t xml:space="preserve">Ce référentiel, structuré en </w:t>
      </w:r>
      <w:r w:rsidR="00C90307" w:rsidRPr="0040078C">
        <w:rPr>
          <w:rFonts w:ascii="Arial" w:hAnsi="Arial" w:cs="Arial"/>
          <w:b/>
        </w:rPr>
        <w:t>8</w:t>
      </w:r>
      <w:r w:rsidRPr="0040078C">
        <w:rPr>
          <w:rFonts w:ascii="Arial" w:hAnsi="Arial" w:cs="Arial"/>
          <w:b/>
        </w:rPr>
        <w:t xml:space="preserve"> catégories</w:t>
      </w:r>
      <w:r w:rsidRPr="0040078C">
        <w:rPr>
          <w:rFonts w:ascii="Arial" w:hAnsi="Arial" w:cs="Arial"/>
        </w:rPr>
        <w:t xml:space="preserve">, établit une liste non hiérarchisée des </w:t>
      </w:r>
      <w:r w:rsidRPr="0040078C">
        <w:rPr>
          <w:rFonts w:ascii="Arial" w:hAnsi="Arial" w:cs="Arial"/>
          <w:b/>
        </w:rPr>
        <w:t>savoirs et savoir-faire</w:t>
      </w:r>
      <w:r w:rsidRPr="0040078C">
        <w:rPr>
          <w:rFonts w:ascii="Arial" w:hAnsi="Arial" w:cs="Arial"/>
        </w:rPr>
        <w:t xml:space="preserve"> jugés indispensables.</w:t>
      </w:r>
    </w:p>
    <w:p w:rsidR="002B3878" w:rsidRDefault="002B3878" w:rsidP="004B3BF7">
      <w:pPr>
        <w:tabs>
          <w:tab w:val="left" w:pos="2587"/>
          <w:tab w:val="center" w:pos="4533"/>
          <w:tab w:val="left" w:pos="8107"/>
        </w:tabs>
        <w:jc w:val="both"/>
        <w:rPr>
          <w:rFonts w:ascii="Arial" w:hAnsi="Arial" w:cs="Arial"/>
        </w:rPr>
      </w:pPr>
    </w:p>
    <w:p w:rsidR="002B3878" w:rsidRDefault="002B3878" w:rsidP="004B3BF7">
      <w:pPr>
        <w:tabs>
          <w:tab w:val="left" w:pos="2587"/>
          <w:tab w:val="center" w:pos="4533"/>
          <w:tab w:val="left" w:pos="8107"/>
        </w:tabs>
        <w:jc w:val="both"/>
        <w:rPr>
          <w:rFonts w:ascii="Arial" w:hAnsi="Arial" w:cs="Arial"/>
        </w:rPr>
      </w:pPr>
      <w:r>
        <w:rPr>
          <w:rFonts w:ascii="Arial" w:hAnsi="Arial" w:cs="Arial"/>
        </w:rPr>
        <w:t>Chacune de ces catégories doit être traitée dans tout programme</w:t>
      </w:r>
      <w:r w:rsidR="00906A06">
        <w:rPr>
          <w:rFonts w:ascii="Arial" w:hAnsi="Arial" w:cs="Arial"/>
        </w:rPr>
        <w:t xml:space="preserve"> de cours</w:t>
      </w:r>
      <w:r>
        <w:rPr>
          <w:rFonts w:ascii="Arial" w:hAnsi="Arial" w:cs="Arial"/>
        </w:rPr>
        <w:t>, de manière cohérente et la plus complète possible.</w:t>
      </w:r>
    </w:p>
    <w:p w:rsidR="00F24777" w:rsidRDefault="00F24777" w:rsidP="004B3BF7">
      <w:pPr>
        <w:tabs>
          <w:tab w:val="left" w:pos="2587"/>
          <w:tab w:val="center" w:pos="4533"/>
          <w:tab w:val="left" w:pos="8107"/>
        </w:tabs>
        <w:jc w:val="both"/>
        <w:rPr>
          <w:rFonts w:ascii="Arial" w:hAnsi="Arial" w:cs="Arial"/>
        </w:rPr>
      </w:pPr>
    </w:p>
    <w:p w:rsidR="004B3BF7" w:rsidRPr="0040078C" w:rsidRDefault="004B3BF7" w:rsidP="00F24777">
      <w:pPr>
        <w:tabs>
          <w:tab w:val="left" w:pos="2587"/>
          <w:tab w:val="center" w:pos="4533"/>
          <w:tab w:val="left" w:pos="8107"/>
        </w:tabs>
        <w:jc w:val="both"/>
        <w:rPr>
          <w:rFonts w:ascii="Arial" w:hAnsi="Arial" w:cs="Arial"/>
        </w:rPr>
      </w:pPr>
    </w:p>
    <w:p w:rsidR="00F24777" w:rsidRDefault="00E35A5F" w:rsidP="004B3BF7">
      <w:pPr>
        <w:tabs>
          <w:tab w:val="left" w:pos="2587"/>
        </w:tabs>
        <w:jc w:val="center"/>
        <w:rPr>
          <w:rFonts w:ascii="Arial" w:hAnsi="Arial" w:cs="Arial"/>
        </w:rPr>
      </w:pPr>
      <w:r w:rsidRPr="0040078C">
        <w:rPr>
          <w:rFonts w:ascii="Arial" w:hAnsi="Arial" w:cs="Arial"/>
          <w:noProof/>
          <w:lang w:val="fr-BE" w:eastAsia="fr-BE"/>
        </w:rPr>
        <w:drawing>
          <wp:inline distT="0" distB="0" distL="0" distR="0">
            <wp:extent cx="5753100" cy="3975100"/>
            <wp:effectExtent l="19050" t="0" r="0" b="0"/>
            <wp:docPr id="2" name="Image 2" descr="schem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base"/>
                    <pic:cNvPicPr>
                      <a:picLocks noChangeAspect="1" noChangeArrowheads="1"/>
                    </pic:cNvPicPr>
                  </pic:nvPicPr>
                  <pic:blipFill>
                    <a:blip r:embed="rId9"/>
                    <a:srcRect/>
                    <a:stretch>
                      <a:fillRect/>
                    </a:stretch>
                  </pic:blipFill>
                  <pic:spPr bwMode="auto">
                    <a:xfrm>
                      <a:off x="0" y="0"/>
                      <a:ext cx="5753100" cy="3975100"/>
                    </a:xfrm>
                    <a:prstGeom prst="rect">
                      <a:avLst/>
                    </a:prstGeom>
                    <a:noFill/>
                    <a:ln w="9525">
                      <a:noFill/>
                      <a:miter lim="800000"/>
                      <a:headEnd/>
                      <a:tailEnd/>
                    </a:ln>
                  </pic:spPr>
                </pic:pic>
              </a:graphicData>
            </a:graphic>
          </wp:inline>
        </w:drawing>
      </w:r>
    </w:p>
    <w:p w:rsidR="004B3BF7" w:rsidRPr="0040078C" w:rsidRDefault="004B3BF7" w:rsidP="004B3BF7">
      <w:pPr>
        <w:tabs>
          <w:tab w:val="left" w:pos="2587"/>
        </w:tabs>
        <w:jc w:val="center"/>
        <w:rPr>
          <w:rFonts w:ascii="Arial" w:hAnsi="Arial" w:cs="Arial"/>
          <w:b/>
          <w:sz w:val="40"/>
        </w:rPr>
      </w:pPr>
      <w:r w:rsidRPr="0040078C">
        <w:rPr>
          <w:rFonts w:ascii="Arial" w:hAnsi="Arial" w:cs="Arial"/>
        </w:rPr>
        <w:br w:type="page"/>
      </w:r>
      <w:r w:rsidRPr="0040078C">
        <w:rPr>
          <w:rFonts w:ascii="Arial" w:hAnsi="Arial" w:cs="Arial"/>
          <w:b/>
          <w:sz w:val="40"/>
        </w:rPr>
        <w:lastRenderedPageBreak/>
        <w:t>Programme</w:t>
      </w:r>
    </w:p>
    <w:p w:rsidR="009104D0" w:rsidRPr="0040078C" w:rsidRDefault="009104D0" w:rsidP="004B3BF7">
      <w:pPr>
        <w:tabs>
          <w:tab w:val="left" w:pos="2587"/>
        </w:tabs>
        <w:jc w:val="center"/>
        <w:rPr>
          <w:rFonts w:ascii="Arial" w:hAnsi="Arial" w:cs="Arial"/>
          <w:b/>
          <w:sz w:val="40"/>
        </w:rPr>
      </w:pPr>
    </w:p>
    <w:p w:rsidR="004B3BF7" w:rsidRPr="0040078C" w:rsidRDefault="004B3BF7" w:rsidP="004B3BF7">
      <w:pPr>
        <w:tabs>
          <w:tab w:val="left" w:pos="2587"/>
          <w:tab w:val="left" w:pos="8647"/>
        </w:tabs>
        <w:jc w:val="both"/>
        <w:rPr>
          <w:rFonts w:ascii="Arial" w:hAnsi="Arial" w:cs="Arial"/>
        </w:rPr>
      </w:pPr>
      <w:r w:rsidRPr="0040078C">
        <w:rPr>
          <w:rFonts w:ascii="Arial" w:hAnsi="Arial" w:cs="Arial"/>
        </w:rPr>
        <w:t xml:space="preserve">Le référentiel de compétences cherche à définir ce qu’il faut mettre à l’intersection de ces ensembles qui constituent les grands chapitres d’un programme apicole : </w:t>
      </w:r>
    </w:p>
    <w:p w:rsidR="004B3BF7" w:rsidRPr="0040078C" w:rsidRDefault="004B3BF7" w:rsidP="004B3BF7">
      <w:pPr>
        <w:tabs>
          <w:tab w:val="left" w:pos="2587"/>
        </w:tabs>
        <w:jc w:val="both"/>
        <w:rPr>
          <w:rFonts w:ascii="Arial" w:hAnsi="Arial" w:cs="Arial"/>
        </w:rPr>
      </w:pPr>
    </w:p>
    <w:p w:rsidR="004B3BF7" w:rsidRPr="0040078C" w:rsidRDefault="00004399" w:rsidP="00004399">
      <w:pPr>
        <w:tabs>
          <w:tab w:val="left" w:pos="2587"/>
        </w:tabs>
        <w:jc w:val="center"/>
        <w:rPr>
          <w:rFonts w:ascii="Arial" w:hAnsi="Arial" w:cs="Arial"/>
        </w:rPr>
      </w:pPr>
      <w:r w:rsidRPr="0040078C">
        <w:rPr>
          <w:rFonts w:ascii="Arial" w:hAnsi="Arial" w:cs="Arial"/>
          <w:noProof/>
          <w:lang w:val="fr-BE" w:eastAsia="fr-BE"/>
        </w:rPr>
        <w:drawing>
          <wp:inline distT="0" distB="0" distL="0" distR="0">
            <wp:extent cx="5756910" cy="54102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ur-progr.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756910" cy="5410200"/>
                    </a:xfrm>
                    <a:prstGeom prst="rect">
                      <a:avLst/>
                    </a:prstGeom>
                  </pic:spPr>
                </pic:pic>
              </a:graphicData>
            </a:graphic>
          </wp:inline>
        </w:drawing>
      </w:r>
      <w:bookmarkStart w:id="0" w:name="_GoBack"/>
      <w:bookmarkEnd w:id="0"/>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F24777" w:rsidRPr="0040078C" w:rsidRDefault="00F24777" w:rsidP="00906A06">
      <w:pPr>
        <w:tabs>
          <w:tab w:val="left" w:pos="2587"/>
          <w:tab w:val="center" w:pos="4533"/>
          <w:tab w:val="left" w:pos="8107"/>
        </w:tabs>
        <w:spacing w:after="120"/>
        <w:jc w:val="both"/>
        <w:rPr>
          <w:rFonts w:ascii="Arial" w:hAnsi="Arial" w:cs="Arial"/>
        </w:rPr>
      </w:pPr>
      <w:r>
        <w:rPr>
          <w:rFonts w:ascii="Arial" w:hAnsi="Arial" w:cs="Arial"/>
        </w:rPr>
        <w:t>Pour rappel, l</w:t>
      </w:r>
      <w:r w:rsidRPr="00F24777">
        <w:rPr>
          <w:rFonts w:ascii="Arial" w:hAnsi="Arial" w:cs="Arial"/>
        </w:rPr>
        <w:t>a Région</w:t>
      </w:r>
      <w:r>
        <w:rPr>
          <w:rFonts w:ascii="Arial" w:hAnsi="Arial" w:cs="Arial"/>
        </w:rPr>
        <w:t xml:space="preserve"> wallonne</w:t>
      </w:r>
      <w:r w:rsidRPr="00F24777">
        <w:rPr>
          <w:rFonts w:ascii="Arial" w:hAnsi="Arial" w:cs="Arial"/>
        </w:rPr>
        <w:t xml:space="preserve"> souhaite, via la formation en apiculture et en particulier les cours de base, développer une apiculture responsable (implantation et gestion citoyenne des ruchers, </w:t>
      </w:r>
      <w:r w:rsidRPr="00906A06">
        <w:rPr>
          <w:rFonts w:ascii="Arial" w:hAnsi="Arial" w:cs="Arial"/>
          <w:b/>
        </w:rPr>
        <w:t>qualité des produits</w:t>
      </w:r>
      <w:r w:rsidRPr="00F24777">
        <w:rPr>
          <w:rFonts w:ascii="Arial" w:hAnsi="Arial" w:cs="Arial"/>
        </w:rPr>
        <w:t>), crédible (hobbyistes au sens noble du terme), moderne (à la pointe des connaissances et techniques disponibles), durable (</w:t>
      </w:r>
      <w:r w:rsidRPr="00906A06">
        <w:rPr>
          <w:rFonts w:ascii="Arial" w:hAnsi="Arial" w:cs="Arial"/>
          <w:b/>
        </w:rPr>
        <w:t>gestion sanitaire</w:t>
      </w:r>
      <w:r w:rsidRPr="00F24777">
        <w:rPr>
          <w:rFonts w:ascii="Arial" w:hAnsi="Arial" w:cs="Arial"/>
        </w:rPr>
        <w:t xml:space="preserve">, </w:t>
      </w:r>
      <w:r w:rsidRPr="00906A06">
        <w:rPr>
          <w:rFonts w:ascii="Arial" w:hAnsi="Arial" w:cs="Arial"/>
          <w:b/>
        </w:rPr>
        <w:t>renouvellement du cheptel</w:t>
      </w:r>
      <w:r w:rsidRPr="00F24777">
        <w:rPr>
          <w:rFonts w:ascii="Arial" w:hAnsi="Arial" w:cs="Arial"/>
        </w:rPr>
        <w:t>, optimisation des apports écosystémiques et sociétaux), pour une partie professionnelle (visée économique).</w:t>
      </w:r>
      <w:r>
        <w:rPr>
          <w:rFonts w:ascii="Arial" w:hAnsi="Arial" w:cs="Arial"/>
        </w:rPr>
        <w:t xml:space="preserve"> Les catégories </w:t>
      </w:r>
      <w:r w:rsidR="00906A06">
        <w:rPr>
          <w:rFonts w:ascii="Arial" w:hAnsi="Arial" w:cs="Arial"/>
        </w:rPr>
        <w:t>« </w:t>
      </w:r>
      <w:r>
        <w:rPr>
          <w:rFonts w:ascii="Arial" w:hAnsi="Arial" w:cs="Arial"/>
        </w:rPr>
        <w:t>E</w:t>
      </w:r>
      <w:r w:rsidR="00906A06">
        <w:rPr>
          <w:rFonts w:ascii="Arial" w:hAnsi="Arial" w:cs="Arial"/>
        </w:rPr>
        <w:t xml:space="preserve"> - </w:t>
      </w:r>
      <w:r>
        <w:rPr>
          <w:rFonts w:ascii="Arial" w:hAnsi="Arial" w:cs="Arial"/>
        </w:rPr>
        <w:t>Elevage</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F</w:t>
      </w:r>
      <w:r w:rsidR="00906A06">
        <w:rPr>
          <w:rFonts w:ascii="Arial" w:hAnsi="Arial" w:cs="Arial"/>
        </w:rPr>
        <w:t xml:space="preserve"> </w:t>
      </w:r>
      <w:r>
        <w:rPr>
          <w:rFonts w:ascii="Arial" w:hAnsi="Arial" w:cs="Arial"/>
        </w:rPr>
        <w:t>-</w:t>
      </w:r>
      <w:r w:rsidR="00906A06" w:rsidRPr="00906A06">
        <w:rPr>
          <w:rFonts w:ascii="Arial" w:hAnsi="Arial" w:cs="Arial"/>
        </w:rPr>
        <w:t xml:space="preserve"> Prédateurs, parasites, pathologies et problèmes sanitaires</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 xml:space="preserve">G </w:t>
      </w:r>
      <w:r w:rsidR="00906A06">
        <w:rPr>
          <w:rFonts w:ascii="Arial" w:hAnsi="Arial" w:cs="Arial"/>
        </w:rPr>
        <w:t xml:space="preserve">- </w:t>
      </w:r>
      <w:r w:rsidR="00906A06" w:rsidRPr="00906A06">
        <w:rPr>
          <w:rFonts w:ascii="Arial" w:hAnsi="Arial" w:cs="Arial"/>
        </w:rPr>
        <w:t>Hygiène, prophylaxie et traitements</w:t>
      </w:r>
      <w:r w:rsidR="00906A06">
        <w:rPr>
          <w:rFonts w:ascii="Arial" w:hAnsi="Arial" w:cs="Arial"/>
        </w:rPr>
        <w:t xml:space="preserve"> » </w:t>
      </w:r>
      <w:r>
        <w:rPr>
          <w:rFonts w:ascii="Arial" w:hAnsi="Arial" w:cs="Arial"/>
        </w:rPr>
        <w:t xml:space="preserve">et </w:t>
      </w:r>
      <w:r w:rsidR="00906A06">
        <w:rPr>
          <w:rFonts w:ascii="Arial" w:hAnsi="Arial" w:cs="Arial"/>
        </w:rPr>
        <w:t>« </w:t>
      </w:r>
      <w:r>
        <w:rPr>
          <w:rFonts w:ascii="Arial" w:hAnsi="Arial" w:cs="Arial"/>
        </w:rPr>
        <w:t xml:space="preserve">H </w:t>
      </w:r>
      <w:r w:rsidR="00906A06">
        <w:rPr>
          <w:rFonts w:ascii="Arial" w:hAnsi="Arial" w:cs="Arial"/>
        </w:rPr>
        <w:t xml:space="preserve">- </w:t>
      </w:r>
      <w:r w:rsidR="00906A06" w:rsidRPr="00906A06">
        <w:rPr>
          <w:rFonts w:ascii="Arial" w:hAnsi="Arial" w:cs="Arial"/>
        </w:rPr>
        <w:t>Produits, récolte et miellerie</w:t>
      </w:r>
      <w:r w:rsidR="00906A06">
        <w:rPr>
          <w:rFonts w:ascii="Arial" w:hAnsi="Arial" w:cs="Arial"/>
        </w:rPr>
        <w:t xml:space="preserve"> » </w:t>
      </w:r>
      <w:r>
        <w:rPr>
          <w:rFonts w:ascii="Arial" w:hAnsi="Arial" w:cs="Arial"/>
        </w:rPr>
        <w:t xml:space="preserve">revêtent donc une </w:t>
      </w:r>
      <w:r w:rsidRPr="00906A06">
        <w:rPr>
          <w:rFonts w:ascii="Arial" w:hAnsi="Arial" w:cs="Arial"/>
          <w:b/>
        </w:rPr>
        <w:t>importance particulière</w:t>
      </w:r>
      <w:r>
        <w:rPr>
          <w:rFonts w:ascii="Arial" w:hAnsi="Arial" w:cs="Arial"/>
        </w:rPr>
        <w:t xml:space="preserve"> et doivent être traitées avec le plus grand soin</w:t>
      </w:r>
      <w:r w:rsidR="00906A06">
        <w:rPr>
          <w:rFonts w:ascii="Arial" w:hAnsi="Arial" w:cs="Arial"/>
        </w:rPr>
        <w:t xml:space="preserve"> par les porteurs de projets de formation.</w:t>
      </w:r>
    </w:p>
    <w:p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lastRenderedPageBreak/>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rsidR="00906A06" w:rsidRPr="00906A06" w:rsidRDefault="00906A06" w:rsidP="00906A06">
      <w:pPr>
        <w:tabs>
          <w:tab w:val="left" w:pos="2587"/>
          <w:tab w:val="center" w:pos="4533"/>
          <w:tab w:val="left" w:pos="810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201</w:t>
      </w:r>
      <w:r w:rsidR="002B7B74">
        <w:rPr>
          <w:rFonts w:ascii="Arial" w:hAnsi="Arial" w:cs="Arial"/>
        </w:rPr>
        <w:t>9</w:t>
      </w:r>
      <w:r w:rsidRPr="00906A06">
        <w:rPr>
          <w:rFonts w:ascii="Arial" w:hAnsi="Arial" w:cs="Arial"/>
        </w:rPr>
        <w:t>_Programme de cours_X.xlsx »</w:t>
      </w:r>
      <w:r>
        <w:rPr>
          <w:rFonts w:ascii="Arial" w:hAnsi="Arial" w:cs="Arial"/>
        </w:rPr>
        <w:t xml:space="preserve"> figurant dans les documents de l’appel à projets 201</w:t>
      </w:r>
      <w:r w:rsidR="002B7B74">
        <w:rPr>
          <w:rFonts w:ascii="Arial" w:hAnsi="Arial" w:cs="Arial"/>
        </w:rPr>
        <w:t>9</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rsidR="009104D0" w:rsidRPr="0040078C" w:rsidRDefault="00906A06" w:rsidP="00906A06">
      <w:pPr>
        <w:tabs>
          <w:tab w:val="left" w:pos="2587"/>
        </w:tabs>
        <w:spacing w:after="120"/>
        <w:jc w:val="both"/>
        <w:rPr>
          <w:rFonts w:ascii="Arial" w:hAnsi="Arial" w:cs="Arial"/>
        </w:rPr>
      </w:pPr>
      <w:r>
        <w:rPr>
          <w:rFonts w:ascii="Arial" w:hAnsi="Arial" w:cs="Arial"/>
        </w:rPr>
        <w:t>Enfin, r</w:t>
      </w:r>
      <w:r w:rsidR="004B3BF7" w:rsidRPr="0040078C">
        <w:rPr>
          <w:rFonts w:ascii="Arial" w:hAnsi="Arial" w:cs="Arial"/>
        </w:rPr>
        <w:t>ien n’interdit d’inclure dans un programme de cours des compétences non reprises dans ces compétences de base. Ce serait alors des compétences placées en dehors du noyau « notions fondamentales ».</w:t>
      </w:r>
    </w:p>
    <w:p w:rsidR="004B3BF7" w:rsidRPr="0040078C" w:rsidRDefault="009104D0" w:rsidP="00906A06">
      <w:pPr>
        <w:tabs>
          <w:tab w:val="left" w:pos="2587"/>
        </w:tabs>
        <w:spacing w:after="120"/>
        <w:jc w:val="center"/>
        <w:rPr>
          <w:rFonts w:ascii="Arial" w:hAnsi="Arial" w:cs="Arial"/>
          <w:b/>
          <w:sz w:val="40"/>
        </w:rPr>
      </w:pPr>
      <w:r w:rsidRPr="0040078C">
        <w:rPr>
          <w:rFonts w:ascii="Arial" w:hAnsi="Arial" w:cs="Arial"/>
        </w:rPr>
        <w:br w:type="page"/>
      </w:r>
      <w:r w:rsidR="004B3BF7" w:rsidRPr="0040078C">
        <w:rPr>
          <w:rFonts w:ascii="Arial" w:hAnsi="Arial" w:cs="Arial"/>
          <w:b/>
          <w:sz w:val="40"/>
        </w:rPr>
        <w:lastRenderedPageBreak/>
        <w:t>Remarque</w:t>
      </w:r>
      <w:r w:rsidRPr="0040078C">
        <w:rPr>
          <w:rFonts w:ascii="Arial" w:hAnsi="Arial" w:cs="Arial"/>
          <w:b/>
          <w:sz w:val="40"/>
        </w:rPr>
        <w:t>s</w:t>
      </w:r>
    </w:p>
    <w:p w:rsidR="009104D0" w:rsidRPr="0040078C" w:rsidRDefault="009104D0" w:rsidP="009104D0">
      <w:pPr>
        <w:tabs>
          <w:tab w:val="left" w:pos="2587"/>
        </w:tabs>
        <w:jc w:val="center"/>
        <w:rPr>
          <w:rFonts w:ascii="Arial" w:hAnsi="Arial" w:cs="Arial"/>
          <w:sz w:val="40"/>
          <w:szCs w:val="40"/>
        </w:rPr>
      </w:pPr>
    </w:p>
    <w:p w:rsidR="002B3878" w:rsidRDefault="004B3BF7" w:rsidP="002B3878">
      <w:pPr>
        <w:tabs>
          <w:tab w:val="left" w:pos="2587"/>
        </w:tabs>
        <w:spacing w:after="120"/>
        <w:jc w:val="both"/>
        <w:rPr>
          <w:rFonts w:ascii="Arial" w:hAnsi="Arial" w:cs="Arial"/>
        </w:rPr>
      </w:pPr>
      <w:r w:rsidRPr="0040078C">
        <w:rPr>
          <w:rFonts w:ascii="Arial" w:hAnsi="Arial" w:cs="Arial"/>
        </w:rPr>
        <w:t>Certaines activités comme les ateliers (partitions, cire, boîte à cadres) n’ont pas été reprises dans la liste des compétences puisqu’il ne s’agit pas de compétences mais de</w:t>
      </w:r>
      <w:r w:rsidR="002B3878">
        <w:rPr>
          <w:rFonts w:ascii="Arial" w:hAnsi="Arial" w:cs="Arial"/>
        </w:rPr>
        <w:t xml:space="preserve"> mise en œuvre de savoir-faire.</w:t>
      </w:r>
    </w:p>
    <w:p w:rsidR="002B3878" w:rsidRDefault="004B3BF7" w:rsidP="002B3878">
      <w:pPr>
        <w:tabs>
          <w:tab w:val="left" w:pos="2587"/>
        </w:tabs>
        <w:spacing w:after="120"/>
        <w:jc w:val="both"/>
        <w:rPr>
          <w:rFonts w:ascii="Arial" w:hAnsi="Arial" w:cs="Arial"/>
        </w:rPr>
      </w:pPr>
      <w:r w:rsidRPr="0040078C">
        <w:rPr>
          <w:rFonts w:ascii="Arial" w:hAnsi="Arial" w:cs="Arial"/>
        </w:rPr>
        <w:t>Certaines techniques n’ont pas été non plus intégrées pour les mêmes raisons (« leurres de Nasanov », « bee Boost », « cadre témoin ») : il ne s’agit pas de compétences. On peut toutefois sans problème les incl</w:t>
      </w:r>
      <w:r w:rsidR="002B3878">
        <w:rPr>
          <w:rFonts w:ascii="Arial" w:hAnsi="Arial" w:cs="Arial"/>
        </w:rPr>
        <w:t>ure dans un programme de cours.</w:t>
      </w:r>
    </w:p>
    <w:p w:rsidR="002B3878" w:rsidRDefault="004F02BF" w:rsidP="002B3878">
      <w:pPr>
        <w:tabs>
          <w:tab w:val="left" w:pos="2587"/>
        </w:tabs>
        <w:spacing w:after="120"/>
        <w:jc w:val="both"/>
        <w:rPr>
          <w:rFonts w:ascii="Arial" w:hAnsi="Arial" w:cs="Arial"/>
        </w:rPr>
      </w:pPr>
      <w:r w:rsidRPr="0040078C">
        <w:rPr>
          <w:rFonts w:ascii="Arial" w:hAnsi="Arial" w:cs="Arial"/>
        </w:rPr>
        <w:t xml:space="preserve">Un point « contexte » </w:t>
      </w:r>
      <w:r w:rsidR="002B3878">
        <w:rPr>
          <w:rFonts w:ascii="Arial" w:hAnsi="Arial" w:cs="Arial"/>
        </w:rPr>
        <w:t>figure dans le référentiel</w:t>
      </w:r>
      <w:r w:rsidRPr="0040078C">
        <w:rPr>
          <w:rFonts w:ascii="Arial" w:hAnsi="Arial" w:cs="Arial"/>
        </w:rPr>
        <w:t> ; les thèmes qui y apparaissent relève</w:t>
      </w:r>
      <w:r w:rsidR="000C435B" w:rsidRPr="0040078C">
        <w:rPr>
          <w:rFonts w:ascii="Arial" w:hAnsi="Arial" w:cs="Arial"/>
        </w:rPr>
        <w:t>nt</w:t>
      </w:r>
      <w:r w:rsidRPr="0040078C">
        <w:rPr>
          <w:rFonts w:ascii="Arial" w:hAnsi="Arial" w:cs="Arial"/>
        </w:rPr>
        <w:t xml:space="preserve"> d’une information générale, voire de la </w:t>
      </w:r>
      <w:r w:rsidR="004B3BF7" w:rsidRPr="0040078C">
        <w:rPr>
          <w:rFonts w:ascii="Arial" w:hAnsi="Arial" w:cs="Arial"/>
        </w:rPr>
        <w:t xml:space="preserve">culture générale </w:t>
      </w:r>
      <w:r w:rsidRPr="0040078C">
        <w:rPr>
          <w:rFonts w:ascii="Arial" w:hAnsi="Arial" w:cs="Arial"/>
        </w:rPr>
        <w:t>(par ex. : « perspectives socio-économiques et historiques de l’apiculture ») ; elle</w:t>
      </w:r>
      <w:r w:rsidR="000C435B" w:rsidRPr="0040078C">
        <w:rPr>
          <w:rFonts w:ascii="Arial" w:hAnsi="Arial" w:cs="Arial"/>
        </w:rPr>
        <w:t>s</w:t>
      </w:r>
      <w:r w:rsidRPr="0040078C">
        <w:rPr>
          <w:rFonts w:ascii="Arial" w:hAnsi="Arial" w:cs="Arial"/>
        </w:rPr>
        <w:t xml:space="preserve"> doivent cependant être abordées, même si leur développement</w:t>
      </w:r>
      <w:r w:rsidR="004B3BF7" w:rsidRPr="0040078C">
        <w:rPr>
          <w:rFonts w:ascii="Arial" w:hAnsi="Arial" w:cs="Arial"/>
        </w:rPr>
        <w:t xml:space="preserve"> a toute sa place dans le cadre de conférences ap</w:t>
      </w:r>
      <w:r w:rsidR="002B3878">
        <w:rPr>
          <w:rFonts w:ascii="Arial" w:hAnsi="Arial" w:cs="Arial"/>
        </w:rPr>
        <w:t>icoles données par une section.</w:t>
      </w:r>
    </w:p>
    <w:p w:rsidR="002B3878" w:rsidRDefault="000C435B" w:rsidP="002B3878">
      <w:pPr>
        <w:tabs>
          <w:tab w:val="left" w:pos="2587"/>
        </w:tabs>
        <w:spacing w:after="120"/>
        <w:jc w:val="both"/>
        <w:rPr>
          <w:rFonts w:ascii="Arial" w:hAnsi="Arial" w:cs="Arial"/>
        </w:rPr>
      </w:pPr>
      <w:r w:rsidRPr="0040078C">
        <w:rPr>
          <w:rFonts w:ascii="Arial" w:hAnsi="Arial" w:cs="Arial"/>
        </w:rPr>
        <w:t>De bonnes connaissances de base en élevage sont nécessaires pour envisager une apiculture moderne ; cette matière doit donc être traitée à part entière, tout en n’excluant pas qu’elle fasse l’objet, en plus, d’un cours de spécialisation.</w:t>
      </w:r>
      <w:r w:rsidR="002B3878">
        <w:rPr>
          <w:rFonts w:ascii="Arial" w:hAnsi="Arial" w:cs="Arial"/>
        </w:rPr>
        <w:t xml:space="preserve"> Des notions pointues comme le </w:t>
      </w:r>
      <w:r w:rsidR="002B3878" w:rsidRPr="002B3878">
        <w:rPr>
          <w:rFonts w:ascii="Arial" w:hAnsi="Arial" w:cs="Arial"/>
          <w:i/>
        </w:rPr>
        <w:t>picking</w:t>
      </w:r>
      <w:r w:rsidR="002B3878">
        <w:rPr>
          <w:rFonts w:ascii="Arial" w:hAnsi="Arial" w:cs="Arial"/>
        </w:rPr>
        <w:t xml:space="preserve"> se doivent d’être abordées, avec pour objectif d’attiser la curiosité des élèves et de les inciter à aller plus loin, par exemple en s’inscrivant ultérieurement à un cours de spécialisation.</w:t>
      </w:r>
    </w:p>
    <w:p w:rsidR="002B3878" w:rsidRDefault="004B3BF7" w:rsidP="002B3878">
      <w:pPr>
        <w:tabs>
          <w:tab w:val="left" w:pos="2587"/>
        </w:tabs>
        <w:spacing w:after="120"/>
        <w:jc w:val="both"/>
        <w:rPr>
          <w:rFonts w:ascii="Arial" w:hAnsi="Arial" w:cs="Arial"/>
        </w:rPr>
      </w:pPr>
      <w:r w:rsidRPr="0040078C">
        <w:rPr>
          <w:rFonts w:ascii="Arial" w:hAnsi="Arial" w:cs="Arial"/>
        </w:rPr>
        <w:t>Quant à « la transhumance », c’est une pratique apicole particulière dont on peut avoir connaissance sans en connaître à fond les principes dans un cours de base.</w:t>
      </w:r>
    </w:p>
    <w:p w:rsidR="002B3878" w:rsidRDefault="002B3878" w:rsidP="002B3878">
      <w:pPr>
        <w:tabs>
          <w:tab w:val="left" w:pos="2587"/>
        </w:tabs>
        <w:spacing w:after="120"/>
        <w:jc w:val="both"/>
        <w:rPr>
          <w:rFonts w:ascii="Arial" w:hAnsi="Arial" w:cs="Arial"/>
        </w:rPr>
      </w:pPr>
      <w:r>
        <w:rPr>
          <w:rFonts w:ascii="Arial" w:hAnsi="Arial" w:cs="Arial"/>
        </w:rPr>
        <w:t>Enfin, c</w:t>
      </w:r>
      <w:r w:rsidR="004B3BF7" w:rsidRPr="0040078C">
        <w:rPr>
          <w:rFonts w:ascii="Arial" w:hAnsi="Arial" w:cs="Arial"/>
        </w:rPr>
        <w:t>ertaines suggestions vont de soi comme par exemple « réaliser une manutention ergonomique des ruches » et « vocabulaire et terminologie apicole » qui se rencontrent tous azimuts.</w:t>
      </w:r>
    </w:p>
    <w:p w:rsidR="004B3BF7" w:rsidRPr="002B3878" w:rsidRDefault="004B3BF7" w:rsidP="002B3878">
      <w:pPr>
        <w:tabs>
          <w:tab w:val="left" w:pos="2587"/>
        </w:tabs>
        <w:spacing w:after="120"/>
        <w:jc w:val="both"/>
        <w:rPr>
          <w:rFonts w:ascii="Arial" w:hAnsi="Arial" w:cs="Arial"/>
        </w:rPr>
      </w:pPr>
      <w:r w:rsidRPr="0040078C">
        <w:rPr>
          <w:rFonts w:ascii="Arial" w:hAnsi="Arial" w:cs="Arial"/>
        </w:rPr>
        <w:br w:type="page"/>
      </w:r>
      <w:r w:rsidRPr="0040078C">
        <w:rPr>
          <w:rFonts w:ascii="Arial" w:hAnsi="Arial" w:cs="Arial"/>
          <w:b/>
          <w:sz w:val="40"/>
        </w:rPr>
        <w:lastRenderedPageBreak/>
        <w:t>Référentiel de compétences pour un cours d’apiculture de base</w:t>
      </w:r>
      <w:r w:rsidR="001945F4" w:rsidRPr="0040078C">
        <w:rPr>
          <w:rFonts w:ascii="Arial" w:hAnsi="Arial" w:cs="Arial"/>
          <w:b/>
          <w:sz w:val="40"/>
        </w:rPr>
        <w:t xml:space="preserve"> (CB)</w:t>
      </w: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jc w:val="both"/>
        <w:rPr>
          <w:rFonts w:ascii="Arial" w:hAnsi="Arial" w:cs="Arial"/>
          <w:i/>
        </w:rPr>
      </w:pPr>
      <w:r w:rsidRPr="0040078C">
        <w:rPr>
          <w:rFonts w:ascii="Arial" w:hAnsi="Arial" w:cs="Arial"/>
          <w:b/>
        </w:rPr>
        <w:t xml:space="preserve">Abréviations : </w:t>
      </w:r>
      <w:r w:rsidR="00895414" w:rsidRPr="0040078C">
        <w:rPr>
          <w:rFonts w:ascii="Arial" w:hAnsi="Arial" w:cs="Arial"/>
        </w:rPr>
        <w:t>T :</w:t>
      </w:r>
      <w:r w:rsidRPr="0040078C">
        <w:rPr>
          <w:rFonts w:ascii="Arial" w:hAnsi="Arial" w:cs="Arial"/>
        </w:rPr>
        <w:t xml:space="preserve"> Théorie</w:t>
      </w:r>
      <w:r w:rsidR="00895414" w:rsidRPr="0040078C">
        <w:rPr>
          <w:rFonts w:ascii="Arial" w:hAnsi="Arial" w:cs="Arial"/>
        </w:rPr>
        <w:t> ;</w:t>
      </w:r>
      <w:r w:rsidRPr="0040078C">
        <w:rPr>
          <w:rFonts w:ascii="Arial" w:hAnsi="Arial" w:cs="Arial"/>
          <w:b/>
        </w:rPr>
        <w:t xml:space="preserve"> </w:t>
      </w:r>
      <w:r w:rsidRPr="0040078C">
        <w:rPr>
          <w:rFonts w:ascii="Arial" w:hAnsi="Arial" w:cs="Arial"/>
        </w:rPr>
        <w:t>P</w:t>
      </w:r>
      <w:r w:rsidR="00895414" w:rsidRPr="0040078C">
        <w:rPr>
          <w:rFonts w:ascii="Arial" w:hAnsi="Arial" w:cs="Arial"/>
        </w:rPr>
        <w:t> :</w:t>
      </w:r>
      <w:r w:rsidRPr="0040078C">
        <w:rPr>
          <w:rFonts w:ascii="Arial" w:hAnsi="Arial" w:cs="Arial"/>
        </w:rPr>
        <w:t xml:space="preserve"> Pratique</w:t>
      </w:r>
    </w:p>
    <w:p w:rsidR="004B3BF7" w:rsidRPr="0040078C" w:rsidRDefault="004B3BF7" w:rsidP="004B3BF7">
      <w:pPr>
        <w:tabs>
          <w:tab w:val="left" w:pos="2587"/>
        </w:tabs>
        <w:rPr>
          <w:rFonts w:ascii="Arial" w:hAnsi="Arial" w:cs="Arial"/>
          <w:b/>
        </w:rPr>
      </w:pPr>
    </w:p>
    <w:p w:rsidR="000C435B" w:rsidRPr="0040078C" w:rsidRDefault="000C435B" w:rsidP="004B3BF7">
      <w:pPr>
        <w:tabs>
          <w:tab w:val="left" w:pos="2587"/>
        </w:tabs>
        <w:rPr>
          <w:rFonts w:ascii="Arial" w:hAnsi="Arial" w:cs="Arial"/>
          <w:b/>
        </w:rPr>
      </w:pPr>
    </w:p>
    <w:p w:rsidR="00CA61CF" w:rsidRPr="0040078C" w:rsidRDefault="009104D0" w:rsidP="00CA61CF">
      <w:pPr>
        <w:tabs>
          <w:tab w:val="left" w:pos="1973"/>
          <w:tab w:val="left" w:pos="2587"/>
          <w:tab w:val="center" w:pos="4533"/>
        </w:tabs>
        <w:jc w:val="center"/>
        <w:rPr>
          <w:rFonts w:ascii="Arial" w:hAnsi="Arial" w:cs="Arial"/>
          <w:b/>
          <w:sz w:val="36"/>
        </w:rPr>
      </w:pPr>
      <w:r w:rsidRPr="0040078C">
        <w:rPr>
          <w:rFonts w:ascii="Arial" w:hAnsi="Arial" w:cs="Arial"/>
          <w:b/>
          <w:sz w:val="36"/>
        </w:rPr>
        <w:t>A</w:t>
      </w:r>
      <w:r w:rsidR="00CA61CF" w:rsidRPr="0040078C">
        <w:rPr>
          <w:rFonts w:ascii="Arial" w:hAnsi="Arial" w:cs="Arial"/>
          <w:b/>
          <w:sz w:val="36"/>
        </w:rPr>
        <w:t xml:space="preserve"> </w:t>
      </w:r>
      <w:r w:rsidR="0040078C">
        <w:rPr>
          <w:rFonts w:ascii="Arial" w:hAnsi="Arial" w:cs="Arial"/>
          <w:b/>
          <w:sz w:val="36"/>
        </w:rPr>
        <w:t>-</w:t>
      </w:r>
      <w:r w:rsidR="00CA61CF" w:rsidRPr="0040078C">
        <w:rPr>
          <w:rFonts w:ascii="Arial" w:hAnsi="Arial" w:cs="Arial"/>
          <w:b/>
          <w:sz w:val="36"/>
        </w:rPr>
        <w:t xml:space="preserve"> Contexte</w:t>
      </w:r>
    </w:p>
    <w:p w:rsidR="009104D0" w:rsidRPr="0040078C" w:rsidRDefault="009104D0" w:rsidP="00CA61CF">
      <w:pPr>
        <w:tabs>
          <w:tab w:val="left" w:pos="1973"/>
          <w:tab w:val="left" w:pos="2587"/>
          <w:tab w:val="center" w:pos="4533"/>
        </w:tabs>
        <w:jc w:val="center"/>
        <w:rPr>
          <w:rFonts w:ascii="Arial" w:hAnsi="Arial" w:cs="Arial"/>
          <w:b/>
          <w:sz w:val="36"/>
        </w:rPr>
      </w:pP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1</w:t>
      </w:r>
      <w:r w:rsidR="00895414" w:rsidRPr="0040078C">
        <w:rPr>
          <w:rFonts w:ascii="Arial" w:hAnsi="Arial" w:cs="Arial"/>
        </w:rPr>
        <w:t>-</w:t>
      </w:r>
      <w:r w:rsidR="009104D0" w:rsidRPr="0040078C">
        <w:rPr>
          <w:rFonts w:ascii="Arial" w:hAnsi="Arial" w:cs="Arial"/>
        </w:rPr>
        <w:t>T</w:t>
      </w:r>
      <w:r w:rsidR="00895414" w:rsidRPr="0040078C">
        <w:rPr>
          <w:rFonts w:ascii="Arial" w:hAnsi="Arial" w:cs="Arial"/>
        </w:rPr>
        <w:tab/>
      </w:r>
      <w:r w:rsidR="008417BE" w:rsidRPr="0040078C">
        <w:rPr>
          <w:rFonts w:ascii="Arial" w:hAnsi="Arial" w:cs="Arial"/>
        </w:rPr>
        <w:t>Perspectives s</w:t>
      </w:r>
      <w:r w:rsidR="00895414" w:rsidRPr="0040078C">
        <w:rPr>
          <w:rFonts w:ascii="Arial" w:hAnsi="Arial" w:cs="Arial"/>
        </w:rPr>
        <w:t>ocio-économiques et historiques</w:t>
      </w:r>
    </w:p>
    <w:p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2</w:t>
      </w:r>
      <w:r w:rsidR="00895414" w:rsidRPr="0040078C">
        <w:rPr>
          <w:rFonts w:ascii="Arial" w:hAnsi="Arial" w:cs="Arial"/>
        </w:rPr>
        <w:t>-T</w:t>
      </w:r>
      <w:r w:rsidR="00CA61CF" w:rsidRPr="0040078C">
        <w:rPr>
          <w:rFonts w:ascii="Arial" w:hAnsi="Arial" w:cs="Arial"/>
        </w:rPr>
        <w:tab/>
        <w:t>La struc</w:t>
      </w:r>
      <w:r w:rsidR="00895414" w:rsidRPr="0040078C">
        <w:rPr>
          <w:rFonts w:ascii="Arial" w:hAnsi="Arial" w:cs="Arial"/>
        </w:rPr>
        <w:t>ture du secteur apicole wallon</w:t>
      </w:r>
    </w:p>
    <w:p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3</w:t>
      </w:r>
      <w:r w:rsidR="00895414" w:rsidRPr="0040078C">
        <w:rPr>
          <w:rFonts w:ascii="Arial" w:hAnsi="Arial" w:cs="Arial"/>
        </w:rPr>
        <w:t>-T</w:t>
      </w:r>
      <w:r w:rsidR="00CA61CF" w:rsidRPr="0040078C">
        <w:rPr>
          <w:rFonts w:ascii="Arial" w:hAnsi="Arial" w:cs="Arial"/>
        </w:rPr>
        <w:tab/>
        <w:t>Aides et sources d’information</w:t>
      </w:r>
    </w:p>
    <w:p w:rsidR="004B3BF7" w:rsidRPr="0040078C" w:rsidRDefault="004B3BF7" w:rsidP="004B3BF7">
      <w:pPr>
        <w:tabs>
          <w:tab w:val="left" w:pos="2587"/>
        </w:tabs>
        <w:rPr>
          <w:rFonts w:ascii="Arial" w:hAnsi="Arial" w:cs="Arial"/>
        </w:rPr>
      </w:pPr>
    </w:p>
    <w:p w:rsidR="000C435B" w:rsidRPr="0040078C" w:rsidRDefault="000C435B" w:rsidP="004B3BF7">
      <w:pPr>
        <w:tabs>
          <w:tab w:val="left" w:pos="2587"/>
        </w:tabs>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B</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Anatomie, biologie, éthologie</w:t>
      </w:r>
      <w:r w:rsidR="00584C93" w:rsidRPr="0040078C">
        <w:rPr>
          <w:rFonts w:ascii="Arial" w:hAnsi="Arial" w:cs="Arial"/>
          <w:b/>
          <w:sz w:val="36"/>
        </w:rPr>
        <w:t>, physiologie</w:t>
      </w:r>
    </w:p>
    <w:p w:rsidR="009104D0" w:rsidRPr="0040078C" w:rsidRDefault="009104D0" w:rsidP="004B3BF7">
      <w:pPr>
        <w:tabs>
          <w:tab w:val="left" w:pos="1973"/>
          <w:tab w:val="left" w:pos="2587"/>
          <w:tab w:val="center" w:pos="4533"/>
        </w:tabs>
        <w:jc w:val="center"/>
        <w:rPr>
          <w:rFonts w:ascii="Arial" w:hAnsi="Arial" w:cs="Arial"/>
          <w:b/>
          <w:sz w:val="36"/>
        </w:rPr>
      </w:pP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1-T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 xml:space="preserve">a morphologie </w:t>
      </w:r>
      <w:r w:rsidR="00895414" w:rsidRPr="0040078C">
        <w:rPr>
          <w:rFonts w:ascii="Arial" w:hAnsi="Arial" w:cs="Arial"/>
        </w:rPr>
        <w:t>externe de l’abeille mellifère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2-T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w:t>
      </w:r>
      <w:r w:rsidR="00895414" w:rsidRPr="0040078C">
        <w:rPr>
          <w:rFonts w:ascii="Arial" w:hAnsi="Arial" w:cs="Arial"/>
        </w:rPr>
        <w:t xml:space="preserve"> système digestif de l’abeille</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B3-T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circulatoire de l’abeille</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B4-T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respiratoire de l’abeille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B5-T</w:t>
      </w:r>
      <w:r w:rsidR="00895414" w:rsidRPr="0040078C">
        <w:rPr>
          <w:rFonts w:ascii="Arial" w:hAnsi="Arial" w:cs="Arial"/>
        </w:rPr>
        <w:tab/>
      </w:r>
      <w:r w:rsidR="002B2C71" w:rsidRPr="0040078C">
        <w:rPr>
          <w:rFonts w:ascii="Arial" w:hAnsi="Arial" w:cs="Arial"/>
        </w:rPr>
        <w:t>Connaître l</w:t>
      </w:r>
      <w:r w:rsidR="00895414" w:rsidRPr="0040078C">
        <w:rPr>
          <w:rFonts w:ascii="Arial" w:hAnsi="Arial" w:cs="Arial"/>
        </w:rPr>
        <w:t>e système nerveux de l’abeille</w:t>
      </w:r>
    </w:p>
    <w:p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B6-T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glandulaire de l’abeille (glandes hypopharyngienn</w:t>
      </w:r>
      <w:r w:rsidR="00895414" w:rsidRPr="0040078C">
        <w:rPr>
          <w:rFonts w:ascii="Arial" w:hAnsi="Arial" w:cs="Arial"/>
        </w:rPr>
        <w:t>es, glande de – Nasanov, etc.)</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B7-T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mécanisme biolo</w:t>
      </w:r>
      <w:r w:rsidR="00895414" w:rsidRPr="0040078C">
        <w:rPr>
          <w:rFonts w:ascii="Arial" w:hAnsi="Arial" w:cs="Arial"/>
        </w:rPr>
        <w:t>gique de production de la cire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B8-T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es organes sensoriels (odorat, goût, v</w:t>
      </w:r>
      <w:r w:rsidR="00895414" w:rsidRPr="0040078C">
        <w:rPr>
          <w:rFonts w:ascii="Arial" w:hAnsi="Arial" w:cs="Arial"/>
        </w:rPr>
        <w:t>ision, perceptions vibratoires)</w:t>
      </w:r>
    </w:p>
    <w:p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B9-T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phéromonal (couvain, surface de pollen, etc.) : comportem</w:t>
      </w:r>
      <w:r w:rsidR="00895414" w:rsidRPr="0040078C">
        <w:rPr>
          <w:rFonts w:ascii="Arial" w:hAnsi="Arial" w:cs="Arial"/>
        </w:rPr>
        <w:t>ents déterminés par les odeurs</w:t>
      </w:r>
    </w:p>
    <w:p w:rsidR="008417BE" w:rsidRPr="0040078C" w:rsidRDefault="008417BE" w:rsidP="00FA0D95">
      <w:pPr>
        <w:ind w:left="1416" w:hanging="1416"/>
        <w:jc w:val="both"/>
        <w:rPr>
          <w:rFonts w:ascii="Arial" w:hAnsi="Arial" w:cs="Arial"/>
        </w:rPr>
      </w:pP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B10-T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’habitat naturel de la colonie (aspect physique et environnemental) ;</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B11-T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es besoins alimentaires de la colonie et ses principales ressources ;</w:t>
      </w:r>
    </w:p>
    <w:p w:rsidR="00584C93"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B12-T</w:t>
      </w:r>
      <w:r w:rsidR="00841131" w:rsidRPr="0040078C">
        <w:rPr>
          <w:rFonts w:ascii="Arial" w:hAnsi="Arial" w:cs="Arial"/>
        </w:rPr>
        <w:tab/>
      </w:r>
      <w:r w:rsidR="002B2C71" w:rsidRPr="0040078C">
        <w:rPr>
          <w:rFonts w:ascii="Arial" w:hAnsi="Arial" w:cs="Arial"/>
        </w:rPr>
        <w:t>Connaître l</w:t>
      </w:r>
      <w:r w:rsidR="00584C93" w:rsidRPr="0040078C">
        <w:rPr>
          <w:rFonts w:ascii="Arial" w:hAnsi="Arial" w:cs="Arial"/>
        </w:rPr>
        <w:t>’organisation sociale de la colonie et l’organisation du travail des ouvrières ;</w:t>
      </w:r>
    </w:p>
    <w:p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B13-T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a communication dans la société des abeilles ;</w:t>
      </w:r>
    </w:p>
    <w:p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B14-T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e processus de défense du super organisme ;</w:t>
      </w:r>
    </w:p>
    <w:p w:rsidR="005D451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B15-T</w:t>
      </w:r>
      <w:r w:rsidR="00841131" w:rsidRPr="0040078C">
        <w:rPr>
          <w:rFonts w:ascii="Arial" w:hAnsi="Arial" w:cs="Arial"/>
        </w:rPr>
        <w:tab/>
      </w:r>
      <w:r w:rsidR="002B2C71" w:rsidRPr="0040078C">
        <w:rPr>
          <w:rFonts w:ascii="Arial" w:hAnsi="Arial" w:cs="Arial"/>
        </w:rPr>
        <w:t>Savoir e</w:t>
      </w:r>
      <w:r w:rsidR="005D4517" w:rsidRPr="0040078C">
        <w:rPr>
          <w:rFonts w:ascii="Arial" w:hAnsi="Arial" w:cs="Arial"/>
        </w:rPr>
        <w:t>xpliquer l’usage que les abeilles font des phéromones d’alerte et les conséquences sur la gestion des abeilles ;</w:t>
      </w:r>
    </w:p>
    <w:p w:rsidR="008D56E9"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B16-T</w:t>
      </w:r>
      <w:r w:rsidR="00841131" w:rsidRPr="0040078C">
        <w:rPr>
          <w:rFonts w:ascii="Arial" w:hAnsi="Arial" w:cs="Arial"/>
        </w:rPr>
        <w:tab/>
      </w:r>
      <w:r w:rsidR="00EE79BC" w:rsidRPr="0040078C">
        <w:rPr>
          <w:rFonts w:ascii="Arial" w:hAnsi="Arial" w:cs="Arial"/>
        </w:rPr>
        <w:t>Connaître</w:t>
      </w:r>
      <w:r w:rsidR="008D56E9" w:rsidRPr="0040078C">
        <w:rPr>
          <w:rFonts w:ascii="Arial" w:hAnsi="Arial" w:cs="Arial"/>
        </w:rPr>
        <w:t xml:space="preserve"> les principes de base de la thermorégulation.</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B17-T</w:t>
      </w:r>
      <w:r w:rsidR="00841131" w:rsidRPr="0040078C">
        <w:rPr>
          <w:rFonts w:ascii="Arial" w:hAnsi="Arial" w:cs="Arial"/>
        </w:rPr>
        <w:tab/>
      </w:r>
      <w:r w:rsidR="002B2C71" w:rsidRPr="0040078C">
        <w:rPr>
          <w:rFonts w:ascii="Arial" w:hAnsi="Arial" w:cs="Arial"/>
        </w:rPr>
        <w:t>Savoir e</w:t>
      </w:r>
      <w:r w:rsidR="008417BE" w:rsidRPr="0040078C">
        <w:rPr>
          <w:rFonts w:ascii="Arial" w:hAnsi="Arial" w:cs="Arial"/>
        </w:rPr>
        <w:t>xpliquer le comportement de mise en grappe des abeilles en hiver ;</w:t>
      </w:r>
    </w:p>
    <w:p w:rsidR="00584C93" w:rsidRPr="0040078C" w:rsidRDefault="00584C93" w:rsidP="00FA0D95">
      <w:pPr>
        <w:ind w:left="1416" w:hanging="1416"/>
        <w:jc w:val="both"/>
        <w:rPr>
          <w:rFonts w:ascii="Arial" w:hAnsi="Arial" w:cs="Arial"/>
        </w:rPr>
      </w:pP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B18-T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 xml:space="preserve">e mode de reproduction de l’abeille à l’échelle de l’individu et de la colonie ; </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B19-T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es différentes étapes de l’évolution du couvain ;</w:t>
      </w:r>
    </w:p>
    <w:p w:rsidR="006D40B4" w:rsidRPr="0040078C" w:rsidRDefault="001945F4" w:rsidP="00EC731D">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B20-T</w:t>
      </w:r>
      <w:r w:rsidR="00841131" w:rsidRPr="0040078C">
        <w:rPr>
          <w:rFonts w:ascii="Arial" w:hAnsi="Arial" w:cs="Arial"/>
        </w:rPr>
        <w:tab/>
      </w:r>
      <w:r w:rsidR="002B2C71" w:rsidRPr="0040078C">
        <w:rPr>
          <w:rFonts w:ascii="Arial" w:hAnsi="Arial" w:cs="Arial"/>
        </w:rPr>
        <w:t>Savoir d</w:t>
      </w:r>
      <w:r w:rsidR="006D40B4" w:rsidRPr="0040078C">
        <w:rPr>
          <w:rFonts w:ascii="Arial" w:hAnsi="Arial" w:cs="Arial"/>
        </w:rPr>
        <w:t>écrire les facteurs influençant la ponte de la reine (cycle de la colonie) ;</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B21-T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a période de développement des individus des différentes castes et leur espérance de vie en fonction du cycle de la colonie ;</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B22-T</w:t>
      </w:r>
      <w:r w:rsidR="00841131" w:rsidRPr="0040078C">
        <w:rPr>
          <w:rFonts w:ascii="Arial" w:hAnsi="Arial" w:cs="Arial"/>
        </w:rPr>
        <w:tab/>
      </w:r>
      <w:r w:rsidR="002B2C71" w:rsidRPr="0040078C">
        <w:rPr>
          <w:rFonts w:ascii="Arial" w:hAnsi="Arial" w:cs="Arial"/>
        </w:rPr>
        <w:t>Savoir e</w:t>
      </w:r>
      <w:r w:rsidR="006D40B4" w:rsidRPr="0040078C">
        <w:rPr>
          <w:rFonts w:ascii="Arial" w:hAnsi="Arial" w:cs="Arial"/>
        </w:rPr>
        <w:t>xpliquer la variation saisonnière du nombre d’abeilles dans la colonie dans le cycle annuel et les phases de développement de la colonie au cours de l’année ;</w:t>
      </w:r>
    </w:p>
    <w:p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B23-T</w:t>
      </w:r>
      <w:r w:rsidR="00841131" w:rsidRPr="0040078C">
        <w:rPr>
          <w:rFonts w:ascii="Arial" w:hAnsi="Arial" w:cs="Arial"/>
        </w:rPr>
        <w:tab/>
      </w:r>
      <w:r w:rsidR="002B2C71" w:rsidRPr="0040078C">
        <w:rPr>
          <w:rFonts w:ascii="Arial" w:hAnsi="Arial" w:cs="Arial"/>
        </w:rPr>
        <w:t>Savoir e</w:t>
      </w:r>
      <w:r w:rsidR="004B3BF7" w:rsidRPr="0040078C">
        <w:rPr>
          <w:rFonts w:ascii="Arial" w:hAnsi="Arial" w:cs="Arial"/>
        </w:rPr>
        <w:t>xpliquer l’effet des conditions météorologiques sur une colonie d’été et sur son alimentation ;</w:t>
      </w:r>
    </w:p>
    <w:p w:rsidR="008D56E9"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B24-TP</w:t>
      </w:r>
      <w:r w:rsidR="00841131" w:rsidRPr="0040078C">
        <w:rPr>
          <w:rFonts w:ascii="Arial" w:hAnsi="Arial" w:cs="Arial"/>
        </w:rPr>
        <w:tab/>
      </w:r>
      <w:r w:rsidR="002B2C71" w:rsidRPr="0040078C">
        <w:rPr>
          <w:rFonts w:ascii="Arial" w:hAnsi="Arial" w:cs="Arial"/>
        </w:rPr>
        <w:t>Savoir r</w:t>
      </w:r>
      <w:r w:rsidR="008D56E9" w:rsidRPr="0040078C">
        <w:rPr>
          <w:rFonts w:ascii="Arial" w:hAnsi="Arial" w:cs="Arial"/>
        </w:rPr>
        <w:t>econnaître les différents types de cellules royales et la raison de leur présence ;</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B25-T</w:t>
      </w:r>
      <w:r w:rsidR="00841131" w:rsidRPr="0040078C">
        <w:rPr>
          <w:rFonts w:ascii="Arial" w:hAnsi="Arial" w:cs="Arial"/>
        </w:rPr>
        <w:tab/>
      </w:r>
      <w:r w:rsidR="001B538C" w:rsidRPr="0040078C">
        <w:rPr>
          <w:rFonts w:ascii="Arial" w:hAnsi="Arial" w:cs="Arial"/>
        </w:rPr>
        <w:t>Connaître l</w:t>
      </w:r>
      <w:r w:rsidR="008417BE" w:rsidRPr="0040078C">
        <w:rPr>
          <w:rFonts w:ascii="Arial" w:hAnsi="Arial" w:cs="Arial"/>
        </w:rPr>
        <w:t>es règle</w:t>
      </w:r>
      <w:r w:rsidR="009104D0" w:rsidRPr="0040078C">
        <w:rPr>
          <w:rFonts w:ascii="Arial" w:hAnsi="Arial" w:cs="Arial"/>
        </w:rPr>
        <w:t xml:space="preserve">s du </w:t>
      </w:r>
      <w:r w:rsidR="009104D0" w:rsidRPr="0040078C">
        <w:rPr>
          <w:rFonts w:ascii="Arial" w:hAnsi="Arial" w:cs="Arial"/>
          <w:i/>
        </w:rPr>
        <w:t>bee-space</w:t>
      </w:r>
      <w:r w:rsidR="009104D0" w:rsidRPr="0040078C">
        <w:rPr>
          <w:rFonts w:ascii="Arial" w:hAnsi="Arial" w:cs="Arial"/>
        </w:rPr>
        <w:t xml:space="preserve"> et sa nécessité.</w:t>
      </w:r>
    </w:p>
    <w:p w:rsidR="005D4517" w:rsidRPr="0040078C" w:rsidRDefault="005D4517" w:rsidP="008D56E9">
      <w:pPr>
        <w:tabs>
          <w:tab w:val="left" w:pos="2587"/>
        </w:tabs>
        <w:jc w:val="both"/>
        <w:rPr>
          <w:rFonts w:ascii="Arial" w:hAnsi="Arial" w:cs="Arial"/>
        </w:rPr>
      </w:pPr>
    </w:p>
    <w:p w:rsidR="000C435B" w:rsidRPr="0040078C" w:rsidRDefault="000C435B" w:rsidP="008D56E9">
      <w:pPr>
        <w:tabs>
          <w:tab w:val="left" w:pos="2587"/>
        </w:tabs>
        <w:jc w:val="both"/>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C</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Botanique et </w:t>
      </w:r>
      <w:r w:rsidR="001945F4" w:rsidRPr="0040078C">
        <w:rPr>
          <w:rFonts w:ascii="Arial" w:hAnsi="Arial" w:cs="Arial"/>
          <w:b/>
          <w:sz w:val="36"/>
        </w:rPr>
        <w:t>e</w:t>
      </w:r>
      <w:r w:rsidR="004B3BF7" w:rsidRPr="0040078C">
        <w:rPr>
          <w:rFonts w:ascii="Arial" w:hAnsi="Arial" w:cs="Arial"/>
          <w:b/>
          <w:sz w:val="36"/>
        </w:rPr>
        <w:t>nvironnement</w:t>
      </w:r>
    </w:p>
    <w:p w:rsidR="009104D0" w:rsidRPr="0040078C" w:rsidRDefault="009104D0" w:rsidP="004B3BF7">
      <w:pPr>
        <w:tabs>
          <w:tab w:val="left" w:pos="1973"/>
          <w:tab w:val="left" w:pos="2587"/>
          <w:tab w:val="center" w:pos="4533"/>
        </w:tabs>
        <w:jc w:val="center"/>
        <w:rPr>
          <w:rFonts w:ascii="Arial" w:hAnsi="Arial" w:cs="Arial"/>
          <w:b/>
          <w:sz w:val="36"/>
        </w:rPr>
      </w:pP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C1-T</w:t>
      </w:r>
      <w:r w:rsidR="00841131" w:rsidRPr="0040078C">
        <w:rPr>
          <w:rFonts w:ascii="Arial" w:hAnsi="Arial" w:cs="Arial"/>
        </w:rPr>
        <w:tab/>
      </w:r>
      <w:r w:rsidR="006D598C" w:rsidRPr="0040078C">
        <w:rPr>
          <w:rFonts w:ascii="Arial" w:hAnsi="Arial" w:cs="Arial"/>
        </w:rPr>
        <w:t>Connaître</w:t>
      </w:r>
      <w:r w:rsidR="006D40B4" w:rsidRPr="0040078C">
        <w:rPr>
          <w:rFonts w:ascii="Arial" w:hAnsi="Arial" w:cs="Arial"/>
        </w:rPr>
        <w:t xml:space="preserve"> </w:t>
      </w:r>
      <w:r w:rsidR="006D598C" w:rsidRPr="0040078C">
        <w:rPr>
          <w:rFonts w:ascii="Arial" w:hAnsi="Arial" w:cs="Arial"/>
        </w:rPr>
        <w:t xml:space="preserve">les </w:t>
      </w:r>
      <w:r w:rsidR="006D40B4" w:rsidRPr="0040078C">
        <w:rPr>
          <w:rFonts w:ascii="Arial" w:hAnsi="Arial" w:cs="Arial"/>
        </w:rPr>
        <w:t xml:space="preserve">espèces d’abeilles (genre </w:t>
      </w:r>
      <w:r w:rsidR="006D40B4" w:rsidRPr="0040078C">
        <w:rPr>
          <w:rFonts w:ascii="Arial" w:hAnsi="Arial" w:cs="Arial"/>
          <w:i/>
        </w:rPr>
        <w:t>Apis</w:t>
      </w:r>
      <w:r w:rsidR="006D40B4" w:rsidRPr="0040078C">
        <w:rPr>
          <w:rFonts w:ascii="Arial" w:hAnsi="Arial" w:cs="Arial"/>
        </w:rPr>
        <w:t>)</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C2-T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nectar et la manière dont il est récolté et transformé par les abeilles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C3-T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pollen et pourquoi il est utile à la colonie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C4-T</w:t>
      </w:r>
      <w:r w:rsidR="00841131" w:rsidRPr="0040078C">
        <w:rPr>
          <w:rFonts w:ascii="Arial" w:hAnsi="Arial" w:cs="Arial"/>
        </w:rPr>
        <w:tab/>
      </w:r>
      <w:r w:rsidR="004B3BF7" w:rsidRPr="0040078C">
        <w:rPr>
          <w:rFonts w:ascii="Arial" w:hAnsi="Arial" w:cs="Arial"/>
        </w:rPr>
        <w:t xml:space="preserve">Les fleurs mellifères : </w:t>
      </w:r>
      <w:r w:rsidR="002B2C71" w:rsidRPr="0040078C">
        <w:rPr>
          <w:rFonts w:ascii="Arial" w:hAnsi="Arial" w:cs="Arial"/>
        </w:rPr>
        <w:t xml:space="preserve">savoir </w:t>
      </w:r>
      <w:r w:rsidR="004B3BF7" w:rsidRPr="0040078C">
        <w:rPr>
          <w:rFonts w:ascii="Arial" w:hAnsi="Arial" w:cs="Arial"/>
        </w:rPr>
        <w:t>identifier la flore pol</w:t>
      </w:r>
      <w:r w:rsidR="002A2615" w:rsidRPr="0040078C">
        <w:rPr>
          <w:rFonts w:ascii="Arial" w:hAnsi="Arial" w:cs="Arial"/>
        </w:rPr>
        <w:t>linifère et nectarifère locale</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C5-T</w:t>
      </w:r>
      <w:r w:rsidR="00841131" w:rsidRPr="0040078C">
        <w:rPr>
          <w:rFonts w:ascii="Arial" w:hAnsi="Arial" w:cs="Arial"/>
        </w:rPr>
        <w:tab/>
      </w:r>
      <w:r w:rsidR="006D598C" w:rsidRPr="0040078C">
        <w:rPr>
          <w:rFonts w:ascii="Arial" w:hAnsi="Arial" w:cs="Arial"/>
        </w:rPr>
        <w:t>Savoir évaluer</w:t>
      </w:r>
      <w:r w:rsidR="006D40B4" w:rsidRPr="0040078C">
        <w:rPr>
          <w:rFonts w:ascii="Arial" w:hAnsi="Arial" w:cs="Arial"/>
        </w:rPr>
        <w:t xml:space="preserve"> l’apport nectarifère et pollinifère </w:t>
      </w:r>
      <w:r w:rsidR="002A2615" w:rsidRPr="0040078C">
        <w:rPr>
          <w:rFonts w:ascii="Arial" w:hAnsi="Arial" w:cs="Arial"/>
        </w:rPr>
        <w:t>dans l’environnement du rucher</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C6-T</w:t>
      </w:r>
      <w:r w:rsidR="00841131" w:rsidRPr="0040078C">
        <w:rPr>
          <w:rFonts w:ascii="Arial" w:hAnsi="Arial" w:cs="Arial"/>
        </w:rPr>
        <w:tab/>
      </w:r>
      <w:r w:rsidR="004B3BF7" w:rsidRPr="0040078C">
        <w:rPr>
          <w:rFonts w:ascii="Arial" w:hAnsi="Arial" w:cs="Arial"/>
        </w:rPr>
        <w:t xml:space="preserve">Les fleurs mellifères et la conduite apicole : </w:t>
      </w:r>
      <w:r w:rsidR="002B2C71" w:rsidRPr="0040078C">
        <w:rPr>
          <w:rFonts w:ascii="Arial" w:hAnsi="Arial" w:cs="Arial"/>
        </w:rPr>
        <w:t xml:space="preserve">savoir </w:t>
      </w:r>
      <w:r w:rsidR="006D598C" w:rsidRPr="0040078C">
        <w:rPr>
          <w:rFonts w:ascii="Arial" w:hAnsi="Arial" w:cs="Arial"/>
        </w:rPr>
        <w:t>identifier</w:t>
      </w:r>
      <w:r w:rsidR="004B3BF7" w:rsidRPr="0040078C">
        <w:rPr>
          <w:rFonts w:ascii="Arial" w:hAnsi="Arial" w:cs="Arial"/>
        </w:rPr>
        <w:t xml:space="preserve"> </w:t>
      </w:r>
      <w:r w:rsidR="006D598C" w:rsidRPr="0040078C">
        <w:rPr>
          <w:rFonts w:ascii="Arial" w:hAnsi="Arial" w:cs="Arial"/>
        </w:rPr>
        <w:t>l</w:t>
      </w:r>
      <w:r w:rsidR="004B3BF7" w:rsidRPr="0040078C">
        <w:rPr>
          <w:rFonts w:ascii="Arial" w:hAnsi="Arial" w:cs="Arial"/>
        </w:rPr>
        <w:t>es phén</w:t>
      </w:r>
      <w:r w:rsidR="002A2615" w:rsidRPr="0040078C">
        <w:rPr>
          <w:rFonts w:ascii="Arial" w:hAnsi="Arial" w:cs="Arial"/>
        </w:rPr>
        <w:t>ophases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C7-T</w:t>
      </w:r>
      <w:r w:rsidR="00841131" w:rsidRPr="0040078C">
        <w:rPr>
          <w:rFonts w:ascii="Arial" w:hAnsi="Arial" w:cs="Arial"/>
        </w:rPr>
        <w:tab/>
      </w:r>
      <w:r w:rsidR="006D598C" w:rsidRPr="0040078C">
        <w:rPr>
          <w:rFonts w:ascii="Arial" w:hAnsi="Arial" w:cs="Arial"/>
        </w:rPr>
        <w:t>Connaître</w:t>
      </w:r>
      <w:r w:rsidR="004B3BF7" w:rsidRPr="0040078C">
        <w:rPr>
          <w:rFonts w:ascii="Arial" w:hAnsi="Arial" w:cs="Arial"/>
        </w:rPr>
        <w:t xml:space="preserve"> la définition de la propolis et en quoi elle est utile à la colonie</w:t>
      </w:r>
    </w:p>
    <w:p w:rsidR="004B3BF7" w:rsidRPr="0040078C" w:rsidRDefault="004B3BF7" w:rsidP="004B3BF7">
      <w:pPr>
        <w:tabs>
          <w:tab w:val="left" w:pos="2587"/>
        </w:tabs>
        <w:jc w:val="both"/>
        <w:rPr>
          <w:rFonts w:ascii="Arial" w:hAnsi="Arial" w:cs="Arial"/>
        </w:rPr>
      </w:pPr>
    </w:p>
    <w:p w:rsidR="000C435B" w:rsidRPr="0040078C" w:rsidRDefault="000C435B" w:rsidP="004B3BF7">
      <w:pPr>
        <w:tabs>
          <w:tab w:val="left" w:pos="2587"/>
        </w:tabs>
        <w:jc w:val="both"/>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D</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Conduite des colonies</w:t>
      </w:r>
    </w:p>
    <w:p w:rsidR="000C435B" w:rsidRPr="0040078C" w:rsidRDefault="000C435B" w:rsidP="004B3BF7">
      <w:pPr>
        <w:tabs>
          <w:tab w:val="left" w:pos="1973"/>
          <w:tab w:val="left" w:pos="2587"/>
          <w:tab w:val="center" w:pos="4533"/>
        </w:tabs>
        <w:jc w:val="center"/>
        <w:rPr>
          <w:rFonts w:ascii="Arial" w:hAnsi="Arial" w:cs="Arial"/>
          <w:b/>
          <w:sz w:val="36"/>
        </w:rPr>
      </w:pP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D1-T</w:t>
      </w:r>
      <w:r w:rsidR="00A30284" w:rsidRPr="0040078C">
        <w:rPr>
          <w:rFonts w:ascii="Arial" w:hAnsi="Arial" w:cs="Arial"/>
        </w:rPr>
        <w:tab/>
      </w:r>
      <w:r w:rsidR="00F12990" w:rsidRPr="0040078C">
        <w:rPr>
          <w:rFonts w:ascii="Arial" w:hAnsi="Arial" w:cs="Arial"/>
        </w:rPr>
        <w:t>Connaître les symptômes des allergies aux piqûres d’hyménoptère</w:t>
      </w:r>
      <w:r w:rsidR="002A2615" w:rsidRPr="0040078C">
        <w:rPr>
          <w:rFonts w:ascii="Arial" w:hAnsi="Arial" w:cs="Arial"/>
        </w:rPr>
        <w:t>s (choc anaphylactique, etc.)</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w:t>
      </w:r>
      <w:r w:rsidR="004B3BF7" w:rsidRPr="0040078C">
        <w:rPr>
          <w:rFonts w:ascii="Arial" w:hAnsi="Arial" w:cs="Arial"/>
        </w:rPr>
        <w:t>e cycle d</w:t>
      </w:r>
      <w:r w:rsidR="002A2615" w:rsidRPr="0040078C">
        <w:rPr>
          <w:rFonts w:ascii="Arial" w:hAnsi="Arial" w:cs="Arial"/>
        </w:rPr>
        <w:t>e travail annuel en apiculture</w:t>
      </w:r>
    </w:p>
    <w:p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a</w:t>
      </w:r>
      <w:r w:rsidR="004B3BF7" w:rsidRPr="0040078C">
        <w:rPr>
          <w:rFonts w:ascii="Arial" w:hAnsi="Arial" w:cs="Arial"/>
        </w:rPr>
        <w:t>nalyser l’activité des abeilles au trou de vol et en tirer les conséquences sur l’état de sant</w:t>
      </w:r>
      <w:r w:rsidR="002A2615" w:rsidRPr="0040078C">
        <w:rPr>
          <w:rFonts w:ascii="Arial" w:hAnsi="Arial" w:cs="Arial"/>
        </w:rPr>
        <w:t>é et de vitalité de la colonie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4</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w:t>
      </w:r>
      <w:r w:rsidR="00D83C62" w:rsidRPr="0040078C">
        <w:rPr>
          <w:rFonts w:ascii="Arial" w:hAnsi="Arial" w:cs="Arial"/>
        </w:rPr>
        <w:t xml:space="preserve"> </w:t>
      </w:r>
      <w:r w:rsidR="002B2C71" w:rsidRPr="0040078C">
        <w:rPr>
          <w:rFonts w:ascii="Arial" w:hAnsi="Arial" w:cs="Arial"/>
        </w:rPr>
        <w:t>r</w:t>
      </w:r>
      <w:r w:rsidR="00F12990" w:rsidRPr="0040078C">
        <w:rPr>
          <w:rFonts w:ascii="Arial" w:hAnsi="Arial" w:cs="Arial"/>
        </w:rPr>
        <w:t>enouveler/nettoyer les</w:t>
      </w:r>
      <w:r w:rsidR="002A2615" w:rsidRPr="0040078C">
        <w:rPr>
          <w:rFonts w:ascii="Arial" w:hAnsi="Arial" w:cs="Arial"/>
        </w:rPr>
        <w:t xml:space="preserve"> planchers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D5-TP</w:t>
      </w:r>
      <w:r w:rsidR="002A2615" w:rsidRPr="0040078C">
        <w:rPr>
          <w:rFonts w:ascii="Arial" w:hAnsi="Arial" w:cs="Arial"/>
        </w:rPr>
        <w:tab/>
      </w:r>
      <w:r w:rsidR="002B2C71" w:rsidRPr="0040078C">
        <w:rPr>
          <w:rFonts w:ascii="Arial" w:hAnsi="Arial" w:cs="Arial"/>
        </w:rPr>
        <w:t>Savoir o</w:t>
      </w:r>
      <w:r w:rsidR="00F12990" w:rsidRPr="0040078C">
        <w:rPr>
          <w:rFonts w:ascii="Arial" w:hAnsi="Arial" w:cs="Arial"/>
        </w:rPr>
        <w:t>bserver un tiroir et ide</w:t>
      </w:r>
      <w:r w:rsidR="002A2615" w:rsidRPr="0040078C">
        <w:rPr>
          <w:rFonts w:ascii="Arial" w:hAnsi="Arial" w:cs="Arial"/>
        </w:rPr>
        <w:t>ntifier ce que l’on peut y voir</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D6-TP</w:t>
      </w:r>
      <w:r w:rsidR="002A2615" w:rsidRPr="0040078C">
        <w:rPr>
          <w:rFonts w:ascii="Arial" w:hAnsi="Arial" w:cs="Arial"/>
        </w:rPr>
        <w:tab/>
      </w:r>
      <w:r w:rsidR="002B2C71" w:rsidRPr="0040078C">
        <w:rPr>
          <w:rFonts w:ascii="Arial" w:hAnsi="Arial" w:cs="Arial"/>
        </w:rPr>
        <w:t>Savoir d</w:t>
      </w:r>
      <w:r w:rsidR="00F12990" w:rsidRPr="0040078C">
        <w:rPr>
          <w:rFonts w:ascii="Arial" w:hAnsi="Arial" w:cs="Arial"/>
        </w:rPr>
        <w:t>éterminer les moments où une visite de la colonie est nécessaire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D7-TP</w:t>
      </w:r>
      <w:r w:rsidR="002A2615" w:rsidRPr="0040078C">
        <w:rPr>
          <w:rFonts w:ascii="Arial" w:hAnsi="Arial" w:cs="Arial"/>
        </w:rPr>
        <w:tab/>
      </w:r>
      <w:r w:rsidR="002B2C71" w:rsidRPr="0040078C">
        <w:rPr>
          <w:rFonts w:ascii="Arial" w:hAnsi="Arial" w:cs="Arial"/>
        </w:rPr>
        <w:t>Savoir n</w:t>
      </w:r>
      <w:r w:rsidR="00557DCF" w:rsidRPr="0040078C">
        <w:rPr>
          <w:rFonts w:ascii="Arial" w:hAnsi="Arial" w:cs="Arial"/>
        </w:rPr>
        <w:t>ourrir les</w:t>
      </w:r>
      <w:r w:rsidR="002A2615" w:rsidRPr="0040078C">
        <w:rPr>
          <w:rFonts w:ascii="Arial" w:hAnsi="Arial" w:cs="Arial"/>
        </w:rPr>
        <w:t xml:space="preserve"> colonies (quand et avec quoi)</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6D598C" w:rsidRPr="0040078C">
        <w:rPr>
          <w:rFonts w:ascii="Arial" w:hAnsi="Arial" w:cs="Arial"/>
        </w:rPr>
        <w:t>Connaître les principes de la</w:t>
      </w:r>
      <w:r w:rsidR="002A2615" w:rsidRPr="0040078C">
        <w:rPr>
          <w:rFonts w:ascii="Arial" w:hAnsi="Arial" w:cs="Arial"/>
        </w:rPr>
        <w:t xml:space="preserve"> stimulation des colonies</w:t>
      </w:r>
      <w:r w:rsidR="006D598C" w:rsidRPr="0040078C">
        <w:rPr>
          <w:rFonts w:ascii="Arial" w:hAnsi="Arial" w:cs="Arial"/>
        </w:rPr>
        <w:t xml:space="preserve"> et la mettre en pratique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o</w:t>
      </w:r>
      <w:r w:rsidR="00F12990" w:rsidRPr="0040078C">
        <w:rPr>
          <w:rFonts w:ascii="Arial" w:hAnsi="Arial" w:cs="Arial"/>
        </w:rPr>
        <w:t>uvrir une c</w:t>
      </w:r>
      <w:r w:rsidR="002A2615" w:rsidRPr="0040078C">
        <w:rPr>
          <w:rFonts w:ascii="Arial" w:hAnsi="Arial" w:cs="Arial"/>
        </w:rPr>
        <w:t>olonie et manipuler les cadres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10</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d</w:t>
      </w:r>
      <w:r w:rsidR="00F12990" w:rsidRPr="0040078C">
        <w:rPr>
          <w:rFonts w:ascii="Arial" w:hAnsi="Arial" w:cs="Arial"/>
        </w:rPr>
        <w:t>éb</w:t>
      </w:r>
      <w:r w:rsidR="002A2615" w:rsidRPr="0040078C">
        <w:rPr>
          <w:rFonts w:ascii="Arial" w:hAnsi="Arial" w:cs="Arial"/>
        </w:rPr>
        <w:t>arrasser un cadre des abeilles</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1</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f</w:t>
      </w:r>
      <w:r w:rsidR="00F12990" w:rsidRPr="0040078C">
        <w:rPr>
          <w:rFonts w:ascii="Arial" w:hAnsi="Arial" w:cs="Arial"/>
        </w:rPr>
        <w:t>aire des observations pertinentes sur la nature</w:t>
      </w:r>
      <w:r w:rsidR="002A2615" w:rsidRPr="0040078C">
        <w:rPr>
          <w:rFonts w:ascii="Arial" w:hAnsi="Arial" w:cs="Arial"/>
        </w:rPr>
        <w:t xml:space="preserve"> et l’état des cadres observés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c</w:t>
      </w:r>
      <w:r w:rsidR="00F12990" w:rsidRPr="0040078C">
        <w:rPr>
          <w:rFonts w:ascii="Arial" w:hAnsi="Arial" w:cs="Arial"/>
        </w:rPr>
        <w:t>hoisir le</w:t>
      </w:r>
      <w:r w:rsidR="002A2615" w:rsidRPr="0040078C">
        <w:rPr>
          <w:rFonts w:ascii="Arial" w:hAnsi="Arial" w:cs="Arial"/>
        </w:rPr>
        <w:t>s cadres à retirer d’une ruche</w:t>
      </w:r>
    </w:p>
    <w:p w:rsidR="00F12990"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D13-TP</w:t>
      </w:r>
      <w:r w:rsidR="002A2615" w:rsidRPr="0040078C">
        <w:rPr>
          <w:rFonts w:ascii="Arial" w:hAnsi="Arial" w:cs="Arial"/>
        </w:rPr>
        <w:tab/>
      </w:r>
      <w:r w:rsidR="00EE79BC" w:rsidRPr="0040078C">
        <w:rPr>
          <w:rFonts w:ascii="Arial" w:hAnsi="Arial" w:cs="Arial"/>
        </w:rPr>
        <w:t>Savoir d</w:t>
      </w:r>
      <w:r w:rsidR="00F12990" w:rsidRPr="0040078C">
        <w:rPr>
          <w:rFonts w:ascii="Arial" w:hAnsi="Arial" w:cs="Arial"/>
        </w:rPr>
        <w:t xml:space="preserve">éterminer le moment </w:t>
      </w:r>
      <w:r w:rsidR="002A2615" w:rsidRPr="0040078C">
        <w:rPr>
          <w:rFonts w:ascii="Arial" w:hAnsi="Arial" w:cs="Arial"/>
        </w:rPr>
        <w:t>où il faut agrandir la colonie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D14-TP</w:t>
      </w:r>
      <w:r w:rsidR="002A2615" w:rsidRPr="0040078C">
        <w:rPr>
          <w:rFonts w:ascii="Arial" w:hAnsi="Arial" w:cs="Arial"/>
        </w:rPr>
        <w:tab/>
      </w:r>
      <w:r w:rsidR="00EE79BC" w:rsidRPr="0040078C">
        <w:rPr>
          <w:rFonts w:ascii="Arial" w:hAnsi="Arial" w:cs="Arial"/>
        </w:rPr>
        <w:t>Savoir p</w:t>
      </w:r>
      <w:r w:rsidR="002A2615" w:rsidRPr="0040078C">
        <w:rPr>
          <w:rFonts w:ascii="Arial" w:hAnsi="Arial" w:cs="Arial"/>
        </w:rPr>
        <w:t>révenir l’essaimage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i</w:t>
      </w:r>
      <w:r w:rsidR="00F12990" w:rsidRPr="0040078C">
        <w:rPr>
          <w:rFonts w:ascii="Arial" w:hAnsi="Arial" w:cs="Arial"/>
        </w:rPr>
        <w:t>ntroduire de</w:t>
      </w:r>
      <w:r w:rsidR="002A2615" w:rsidRPr="0040078C">
        <w:rPr>
          <w:rFonts w:ascii="Arial" w:hAnsi="Arial" w:cs="Arial"/>
        </w:rPr>
        <w:t>s cires gaufrées (où et quand)</w:t>
      </w:r>
    </w:p>
    <w:p w:rsidR="00FF0D88"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f</w:t>
      </w:r>
      <w:r w:rsidR="00FF0D88" w:rsidRPr="0040078C">
        <w:rPr>
          <w:rFonts w:ascii="Arial" w:hAnsi="Arial" w:cs="Arial"/>
        </w:rPr>
        <w:t>iler les cadres et fixe</w:t>
      </w:r>
      <w:r w:rsidR="002A2615" w:rsidRPr="0040078C">
        <w:rPr>
          <w:rFonts w:ascii="Arial" w:hAnsi="Arial" w:cs="Arial"/>
        </w:rPr>
        <w:t>r les feuilles de cire gaufrée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éter</w:t>
      </w:r>
      <w:r w:rsidR="002A2615" w:rsidRPr="0040078C">
        <w:rPr>
          <w:rFonts w:ascii="Arial" w:hAnsi="Arial" w:cs="Arial"/>
        </w:rPr>
        <w:t>miner si la reine est présente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 xml:space="preserve">éterminer si la </w:t>
      </w:r>
      <w:r w:rsidR="002A2615" w:rsidRPr="0040078C">
        <w:rPr>
          <w:rFonts w:ascii="Arial" w:hAnsi="Arial" w:cs="Arial"/>
        </w:rPr>
        <w:t>ponte de la reine est correcte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t</w:t>
      </w:r>
      <w:r w:rsidR="002A2615" w:rsidRPr="0040078C">
        <w:rPr>
          <w:rFonts w:ascii="Arial" w:hAnsi="Arial" w:cs="Arial"/>
        </w:rPr>
        <w:t>rouver la reine et la marquer</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D20-TP</w:t>
      </w:r>
      <w:r w:rsidR="00EC731D" w:rsidRPr="0040078C">
        <w:rPr>
          <w:rFonts w:ascii="Arial" w:hAnsi="Arial" w:cs="Arial"/>
        </w:rPr>
        <w:tab/>
      </w:r>
      <w:r w:rsidR="00EE79BC" w:rsidRPr="0040078C">
        <w:rPr>
          <w:rFonts w:ascii="Arial" w:hAnsi="Arial" w:cs="Arial"/>
        </w:rPr>
        <w:t>Savoir i</w:t>
      </w:r>
      <w:r w:rsidR="00557DCF" w:rsidRPr="0040078C">
        <w:rPr>
          <w:rFonts w:ascii="Arial" w:hAnsi="Arial" w:cs="Arial"/>
        </w:rPr>
        <w:t>ntroduire un</w:t>
      </w:r>
      <w:r w:rsidR="002A2615" w:rsidRPr="0040078C">
        <w:rPr>
          <w:rFonts w:ascii="Arial" w:hAnsi="Arial" w:cs="Arial"/>
        </w:rPr>
        <w:t>e reine (au moins une méthode)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21</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557DCF" w:rsidRPr="0040078C">
        <w:rPr>
          <w:rFonts w:ascii="Arial" w:hAnsi="Arial" w:cs="Arial"/>
        </w:rPr>
        <w:t>valuer la force de la colonie et reconnaîtr</w:t>
      </w:r>
      <w:r w:rsidR="002A2615" w:rsidRPr="0040078C">
        <w:rPr>
          <w:rFonts w:ascii="Arial" w:hAnsi="Arial" w:cs="Arial"/>
        </w:rPr>
        <w:t>e les colonies faibles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D22-TP</w:t>
      </w:r>
      <w:r w:rsidR="00EC731D"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les sig</w:t>
      </w:r>
      <w:r w:rsidR="002A2615" w:rsidRPr="0040078C">
        <w:rPr>
          <w:rFonts w:ascii="Arial" w:hAnsi="Arial" w:cs="Arial"/>
        </w:rPr>
        <w:t>nes d’une colonie bourdonneuse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D23-TP</w:t>
      </w:r>
      <w:r w:rsidR="002A2615"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la</w:t>
      </w:r>
      <w:r w:rsidR="002A2615" w:rsidRPr="0040078C">
        <w:rPr>
          <w:rFonts w:ascii="Arial" w:hAnsi="Arial" w:cs="Arial"/>
        </w:rPr>
        <w:t xml:space="preserve"> présence d’ouvrières pondeuses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4B3BF7" w:rsidRPr="0040078C">
        <w:rPr>
          <w:rFonts w:ascii="Arial" w:hAnsi="Arial" w:cs="Arial"/>
        </w:rPr>
        <w:t>éunir deux c</w:t>
      </w:r>
      <w:r w:rsidR="002A2615" w:rsidRPr="0040078C">
        <w:rPr>
          <w:rFonts w:ascii="Arial" w:hAnsi="Arial" w:cs="Arial"/>
        </w:rPr>
        <w:t>olonies (au moins une méthode)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2A2615" w:rsidRPr="0040078C">
        <w:rPr>
          <w:rFonts w:ascii="Arial" w:hAnsi="Arial" w:cs="Arial"/>
        </w:rPr>
        <w:t>écolter un essaim</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e</w:t>
      </w:r>
      <w:r w:rsidR="002A2615" w:rsidRPr="0040078C">
        <w:rPr>
          <w:rFonts w:ascii="Arial" w:hAnsi="Arial" w:cs="Arial"/>
        </w:rPr>
        <w:t>nrucher un essaim</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27</w:t>
      </w:r>
      <w:r w:rsidR="00A30284" w:rsidRPr="0040078C">
        <w:rPr>
          <w:rFonts w:ascii="Arial" w:hAnsi="Arial" w:cs="Arial"/>
        </w:rPr>
        <w:t>-T</w:t>
      </w:r>
      <w:r w:rsidR="00A30284" w:rsidRPr="0040078C">
        <w:rPr>
          <w:rFonts w:ascii="Arial" w:hAnsi="Arial" w:cs="Arial"/>
        </w:rPr>
        <w:tab/>
      </w:r>
      <w:r w:rsidR="00EE79BC" w:rsidRPr="0040078C">
        <w:rPr>
          <w:rFonts w:ascii="Arial" w:hAnsi="Arial" w:cs="Arial"/>
        </w:rPr>
        <w:t>Savoir a</w:t>
      </w:r>
      <w:r w:rsidR="00557DCF" w:rsidRPr="0040078C">
        <w:rPr>
          <w:rFonts w:ascii="Arial" w:hAnsi="Arial" w:cs="Arial"/>
        </w:rPr>
        <w:t>jouter des hausses à bon escient</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557DCF" w:rsidRPr="0040078C">
        <w:rPr>
          <w:rFonts w:ascii="Arial" w:hAnsi="Arial" w:cs="Arial"/>
        </w:rPr>
        <w:t>tiliser une grille à reine</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D29-TP</w:t>
      </w:r>
      <w:r w:rsidR="002A2615" w:rsidRPr="0040078C">
        <w:rPr>
          <w:rFonts w:ascii="Arial" w:hAnsi="Arial" w:cs="Arial"/>
        </w:rPr>
        <w:tab/>
      </w:r>
      <w:r w:rsidR="00F12990" w:rsidRPr="0040078C">
        <w:rPr>
          <w:rFonts w:ascii="Arial" w:hAnsi="Arial" w:cs="Arial"/>
        </w:rPr>
        <w:t>Connaître les signes qui indiquent qu’il est temps d’enlever les hausses et récolter le miel</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30</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F12990" w:rsidRPr="0040078C">
        <w:rPr>
          <w:rFonts w:ascii="Arial" w:hAnsi="Arial" w:cs="Arial"/>
        </w:rPr>
        <w:t>tiliser un chasse-abeilles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1-P</w:t>
      </w:r>
      <w:r w:rsidR="00A30284" w:rsidRPr="0040078C">
        <w:rPr>
          <w:rFonts w:ascii="Arial" w:hAnsi="Arial" w:cs="Arial"/>
        </w:rPr>
        <w:tab/>
      </w:r>
      <w:r w:rsidR="00EE79BC" w:rsidRPr="0040078C">
        <w:rPr>
          <w:rFonts w:ascii="Arial" w:hAnsi="Arial" w:cs="Arial"/>
        </w:rPr>
        <w:t>Savoir f</w:t>
      </w:r>
      <w:r w:rsidR="00F12990" w:rsidRPr="0040078C">
        <w:rPr>
          <w:rFonts w:ascii="Arial" w:hAnsi="Arial" w:cs="Arial"/>
        </w:rPr>
        <w:t>aire lécher les hausses et les st</w:t>
      </w:r>
      <w:r w:rsidR="002A2615" w:rsidRPr="0040078C">
        <w:rPr>
          <w:rFonts w:ascii="Arial" w:hAnsi="Arial" w:cs="Arial"/>
        </w:rPr>
        <w:t>ocker dans de bonnes conditions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les</w:t>
      </w:r>
      <w:r w:rsidR="00F12990" w:rsidRPr="0040078C">
        <w:rPr>
          <w:rFonts w:ascii="Arial" w:hAnsi="Arial" w:cs="Arial"/>
        </w:rPr>
        <w:t xml:space="preserve"> dangers du pillage et les </w:t>
      </w:r>
      <w:r w:rsidR="002A2615" w:rsidRPr="0040078C">
        <w:rPr>
          <w:rFonts w:ascii="Arial" w:hAnsi="Arial" w:cs="Arial"/>
        </w:rPr>
        <w:t>bonnes pratiques pour l’éviter</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33</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4B3BF7" w:rsidRPr="0040078C">
        <w:rPr>
          <w:rFonts w:ascii="Arial" w:hAnsi="Arial" w:cs="Arial"/>
        </w:rPr>
        <w:t>valuer l’état des réserves alimentaires</w:t>
      </w:r>
      <w:r w:rsidR="002A2615" w:rsidRPr="0040078C">
        <w:rPr>
          <w:rFonts w:ascii="Arial" w:hAnsi="Arial" w:cs="Arial"/>
        </w:rPr>
        <w:t xml:space="preserve"> des colonies en fin de saison</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p</w:t>
      </w:r>
      <w:r w:rsidR="004B3BF7" w:rsidRPr="0040078C">
        <w:rPr>
          <w:rFonts w:ascii="Arial" w:hAnsi="Arial" w:cs="Arial"/>
        </w:rPr>
        <w:t>réparer les colonies pour un bon hivernage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35</w:t>
      </w:r>
      <w:r w:rsidR="00A30284" w:rsidRPr="0040078C">
        <w:rPr>
          <w:rFonts w:ascii="Arial" w:hAnsi="Arial" w:cs="Arial"/>
        </w:rPr>
        <w:t>-T</w:t>
      </w:r>
      <w:r w:rsidR="00A30284" w:rsidRPr="0040078C">
        <w:rPr>
          <w:rFonts w:ascii="Arial" w:hAnsi="Arial" w:cs="Arial"/>
        </w:rPr>
        <w:tab/>
      </w:r>
      <w:r w:rsidR="00557DCF" w:rsidRPr="0040078C">
        <w:rPr>
          <w:rFonts w:ascii="Arial" w:hAnsi="Arial" w:cs="Arial"/>
        </w:rPr>
        <w:t>Connaître les bonnes pratiques de dépla</w:t>
      </w:r>
      <w:r w:rsidR="002A2615" w:rsidRPr="0040078C">
        <w:rPr>
          <w:rFonts w:ascii="Arial" w:hAnsi="Arial" w:cs="Arial"/>
        </w:rPr>
        <w:t>cement des colonies d’abeilles</w:t>
      </w:r>
    </w:p>
    <w:p w:rsidR="00E309E7" w:rsidRPr="0040078C" w:rsidRDefault="00E309E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E</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Elevage</w:t>
      </w:r>
    </w:p>
    <w:p w:rsidR="004B3BF7" w:rsidRPr="0040078C" w:rsidRDefault="004B3BF7" w:rsidP="004B3BF7">
      <w:pPr>
        <w:tabs>
          <w:tab w:val="left" w:pos="2587"/>
          <w:tab w:val="center" w:pos="4533"/>
          <w:tab w:val="left" w:pos="8107"/>
        </w:tabs>
        <w:rPr>
          <w:rFonts w:ascii="Arial" w:hAnsi="Arial" w:cs="Arial"/>
          <w:b/>
          <w:sz w:val="36"/>
        </w:rPr>
      </w:pPr>
    </w:p>
    <w:p w:rsidR="00EB443A"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BA184A" w:rsidRPr="0040078C">
        <w:rPr>
          <w:rFonts w:ascii="Arial" w:hAnsi="Arial" w:cs="Arial"/>
        </w:rPr>
        <w:t>E1-T</w:t>
      </w:r>
      <w:r w:rsidR="00BA184A" w:rsidRPr="0040078C">
        <w:rPr>
          <w:rFonts w:ascii="Arial" w:hAnsi="Arial" w:cs="Arial"/>
        </w:rPr>
        <w:tab/>
      </w:r>
      <w:r w:rsidR="006D598C" w:rsidRPr="0040078C">
        <w:rPr>
          <w:rFonts w:ascii="Arial" w:hAnsi="Arial" w:cs="Arial"/>
        </w:rPr>
        <w:t>Connaître l</w:t>
      </w:r>
      <w:r w:rsidR="0093407C" w:rsidRPr="0040078C">
        <w:rPr>
          <w:rFonts w:ascii="Arial" w:hAnsi="Arial" w:cs="Arial"/>
        </w:rPr>
        <w:t>es abeilles d’élevage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E2-T</w:t>
      </w:r>
      <w:r w:rsidR="0093407C" w:rsidRPr="0040078C">
        <w:rPr>
          <w:rFonts w:ascii="Arial" w:hAnsi="Arial" w:cs="Arial"/>
        </w:rPr>
        <w:tab/>
      </w:r>
      <w:r w:rsidR="006D598C" w:rsidRPr="0040078C">
        <w:rPr>
          <w:rFonts w:ascii="Arial" w:hAnsi="Arial" w:cs="Arial"/>
        </w:rPr>
        <w:t>Connaître les b</w:t>
      </w:r>
      <w:r w:rsidR="0093407C" w:rsidRPr="0040078C">
        <w:rPr>
          <w:rFonts w:ascii="Arial" w:hAnsi="Arial" w:cs="Arial"/>
        </w:rPr>
        <w:t>ases de génétique apicole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E3-PT</w:t>
      </w:r>
      <w:r w:rsidR="0093407C" w:rsidRPr="0040078C">
        <w:rPr>
          <w:rFonts w:ascii="Arial" w:hAnsi="Arial" w:cs="Arial"/>
        </w:rPr>
        <w:tab/>
      </w:r>
      <w:r w:rsidR="00EE79BC" w:rsidRPr="0040078C">
        <w:rPr>
          <w:rFonts w:ascii="Arial" w:hAnsi="Arial" w:cs="Arial"/>
        </w:rPr>
        <w:t>Savoir m</w:t>
      </w:r>
      <w:r w:rsidR="0093407C" w:rsidRPr="0040078C">
        <w:rPr>
          <w:rFonts w:ascii="Arial" w:hAnsi="Arial" w:cs="Arial"/>
        </w:rPr>
        <w:t>ultiplier les colonies</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E4-T</w:t>
      </w:r>
      <w:r w:rsidR="0093407C" w:rsidRPr="0040078C">
        <w:rPr>
          <w:rFonts w:ascii="Arial" w:hAnsi="Arial" w:cs="Arial"/>
        </w:rPr>
        <w:tab/>
      </w:r>
      <w:r w:rsidR="002B2C71" w:rsidRPr="0040078C">
        <w:rPr>
          <w:rFonts w:ascii="Arial" w:hAnsi="Arial" w:cs="Arial"/>
        </w:rPr>
        <w:t>Connaître la n</w:t>
      </w:r>
      <w:r w:rsidR="0093407C" w:rsidRPr="0040078C">
        <w:rPr>
          <w:rFonts w:ascii="Arial" w:hAnsi="Arial" w:cs="Arial"/>
        </w:rPr>
        <w:t>otion d’essaimage artificiel</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E5-PT</w:t>
      </w:r>
      <w:r w:rsidR="0093407C" w:rsidRPr="0040078C">
        <w:rPr>
          <w:rFonts w:ascii="Arial" w:hAnsi="Arial" w:cs="Arial"/>
        </w:rPr>
        <w:tab/>
      </w:r>
      <w:r w:rsidR="00557DCF" w:rsidRPr="0040078C">
        <w:rPr>
          <w:rFonts w:ascii="Arial" w:hAnsi="Arial" w:cs="Arial"/>
        </w:rPr>
        <w:t>Savoir identifier u</w:t>
      </w:r>
      <w:r w:rsidR="0093407C" w:rsidRPr="0040078C">
        <w:rPr>
          <w:rFonts w:ascii="Arial" w:hAnsi="Arial" w:cs="Arial"/>
        </w:rPr>
        <w:t>ne ruche en fièvre d’essaimage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E6-P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ourrir (stimulation)</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E7-PT</w:t>
      </w:r>
      <w:r w:rsidR="0093407C" w:rsidRPr="0040078C">
        <w:rPr>
          <w:rFonts w:ascii="Arial" w:hAnsi="Arial" w:cs="Arial"/>
        </w:rPr>
        <w:tab/>
        <w:t>Savoir diviser une colonie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E8-P</w:t>
      </w:r>
      <w:r w:rsidR="0093407C" w:rsidRPr="0040078C">
        <w:rPr>
          <w:rFonts w:ascii="Arial" w:hAnsi="Arial" w:cs="Arial"/>
        </w:rPr>
        <w:tab/>
      </w:r>
      <w:r w:rsidR="00EE79BC" w:rsidRPr="0040078C">
        <w:rPr>
          <w:rFonts w:ascii="Arial" w:hAnsi="Arial" w:cs="Arial"/>
        </w:rPr>
        <w:t>Savoir c</w:t>
      </w:r>
      <w:r w:rsidR="0093407C" w:rsidRPr="0040078C">
        <w:rPr>
          <w:rFonts w:ascii="Arial" w:hAnsi="Arial" w:cs="Arial"/>
        </w:rPr>
        <w:t xml:space="preserve">onstituer des </w:t>
      </w:r>
      <w:r w:rsidR="0093407C" w:rsidRPr="0040078C">
        <w:rPr>
          <w:rFonts w:ascii="Arial" w:hAnsi="Arial" w:cs="Arial"/>
          <w:i/>
        </w:rPr>
        <w:t>nuclei</w:t>
      </w:r>
    </w:p>
    <w:p w:rsidR="00557DCF" w:rsidRPr="0040078C" w:rsidRDefault="001945F4" w:rsidP="00FA0D95">
      <w:pPr>
        <w:ind w:left="1416" w:hanging="1416"/>
        <w:jc w:val="both"/>
        <w:rPr>
          <w:rFonts w:ascii="Arial" w:hAnsi="Arial" w:cs="Arial"/>
          <w:i/>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E9-P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 xml:space="preserve">ourrir les </w:t>
      </w:r>
      <w:r w:rsidR="0093407C" w:rsidRPr="0040078C">
        <w:rPr>
          <w:rFonts w:ascii="Arial" w:hAnsi="Arial" w:cs="Arial"/>
          <w:i/>
        </w:rPr>
        <w:t>nuclei</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E10-T</w:t>
      </w:r>
      <w:r w:rsidR="0093407C" w:rsidRPr="0040078C">
        <w:rPr>
          <w:rFonts w:ascii="Arial" w:hAnsi="Arial" w:cs="Arial"/>
        </w:rPr>
        <w:tab/>
      </w:r>
      <w:r w:rsidR="00557DCF" w:rsidRPr="0040078C">
        <w:rPr>
          <w:rFonts w:ascii="Arial" w:hAnsi="Arial" w:cs="Arial"/>
        </w:rPr>
        <w:t>Connaître le matériel d’élevag</w:t>
      </w:r>
      <w:r w:rsidR="0093407C" w:rsidRPr="0040078C">
        <w:rPr>
          <w:rFonts w:ascii="Arial" w:hAnsi="Arial" w:cs="Arial"/>
        </w:rPr>
        <w:t>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E11-PT</w:t>
      </w:r>
      <w:r w:rsidR="0093407C" w:rsidRPr="0040078C">
        <w:rPr>
          <w:rFonts w:ascii="Arial" w:hAnsi="Arial" w:cs="Arial"/>
        </w:rPr>
        <w:tab/>
      </w:r>
      <w:r w:rsidR="004B3BF7" w:rsidRPr="0040078C">
        <w:rPr>
          <w:rFonts w:ascii="Arial" w:hAnsi="Arial" w:cs="Arial"/>
        </w:rPr>
        <w:t>Savoir planifier l’élevage (calendrier)</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E12-PT</w:t>
      </w:r>
      <w:r w:rsidR="0093407C" w:rsidRPr="0040078C">
        <w:rPr>
          <w:rFonts w:ascii="Arial" w:hAnsi="Arial" w:cs="Arial"/>
        </w:rPr>
        <w:tab/>
      </w:r>
      <w:r w:rsidR="00EE79BC" w:rsidRPr="0040078C">
        <w:rPr>
          <w:rFonts w:ascii="Arial" w:hAnsi="Arial" w:cs="Arial"/>
        </w:rPr>
        <w:t>Savoir o</w:t>
      </w:r>
      <w:r w:rsidR="0093407C" w:rsidRPr="0040078C">
        <w:rPr>
          <w:rFonts w:ascii="Arial" w:hAnsi="Arial" w:cs="Arial"/>
        </w:rPr>
        <w:t>rpheliner une colonie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E13-P</w:t>
      </w:r>
      <w:r w:rsidR="0093407C" w:rsidRPr="0040078C">
        <w:rPr>
          <w:rFonts w:ascii="Arial" w:hAnsi="Arial" w:cs="Arial"/>
        </w:rPr>
        <w:tab/>
      </w:r>
      <w:r w:rsidR="00EE79BC" w:rsidRPr="0040078C">
        <w:rPr>
          <w:rFonts w:ascii="Arial" w:hAnsi="Arial" w:cs="Arial"/>
        </w:rPr>
        <w:t>Savoir d</w:t>
      </w:r>
      <w:r w:rsidR="004B3BF7" w:rsidRPr="0040078C">
        <w:rPr>
          <w:rFonts w:ascii="Arial" w:hAnsi="Arial" w:cs="Arial"/>
        </w:rPr>
        <w:t>é</w:t>
      </w:r>
      <w:r w:rsidR="0093407C" w:rsidRPr="0040078C">
        <w:rPr>
          <w:rFonts w:ascii="Arial" w:hAnsi="Arial" w:cs="Arial"/>
        </w:rPr>
        <w:t>truire les cellules de sauveté</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E14-P</w:t>
      </w:r>
      <w:r w:rsidR="0093407C" w:rsidRPr="0040078C">
        <w:rPr>
          <w:rFonts w:ascii="Arial" w:hAnsi="Arial" w:cs="Arial"/>
        </w:rPr>
        <w:tab/>
      </w:r>
      <w:r w:rsidR="00EE79BC" w:rsidRPr="0040078C">
        <w:rPr>
          <w:rFonts w:ascii="Arial" w:hAnsi="Arial" w:cs="Arial"/>
        </w:rPr>
        <w:t>Savoir f</w:t>
      </w:r>
      <w:r w:rsidR="0093407C" w:rsidRPr="0040078C">
        <w:rPr>
          <w:rFonts w:ascii="Arial" w:hAnsi="Arial" w:cs="Arial"/>
        </w:rPr>
        <w:t xml:space="preserve">aire un </w:t>
      </w:r>
      <w:r w:rsidR="0093407C" w:rsidRPr="0040078C">
        <w:rPr>
          <w:rFonts w:ascii="Arial" w:hAnsi="Arial" w:cs="Arial"/>
          <w:i/>
        </w:rPr>
        <w:t>picking</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E15-P</w:t>
      </w:r>
      <w:r w:rsidR="0093407C" w:rsidRPr="0040078C">
        <w:rPr>
          <w:rFonts w:ascii="Arial" w:hAnsi="Arial" w:cs="Arial"/>
        </w:rPr>
        <w:tab/>
      </w:r>
      <w:r w:rsidR="00EE79BC" w:rsidRPr="0040078C">
        <w:rPr>
          <w:rFonts w:ascii="Arial" w:hAnsi="Arial" w:cs="Arial"/>
        </w:rPr>
        <w:t>Savoir p</w:t>
      </w:r>
      <w:r w:rsidR="0093407C" w:rsidRPr="0040078C">
        <w:rPr>
          <w:rFonts w:ascii="Arial" w:hAnsi="Arial" w:cs="Arial"/>
        </w:rPr>
        <w:t>rotéger les cellules royales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E16-PT</w:t>
      </w:r>
      <w:r w:rsidR="0093407C" w:rsidRPr="0040078C">
        <w:rPr>
          <w:rFonts w:ascii="Arial" w:hAnsi="Arial" w:cs="Arial"/>
        </w:rPr>
        <w:tab/>
      </w:r>
      <w:r w:rsidR="00EE79BC" w:rsidRPr="0040078C">
        <w:rPr>
          <w:rFonts w:ascii="Arial" w:hAnsi="Arial" w:cs="Arial"/>
        </w:rPr>
        <w:t>Savoir i</w:t>
      </w:r>
      <w:r w:rsidR="004B3BF7" w:rsidRPr="0040078C">
        <w:rPr>
          <w:rFonts w:ascii="Arial" w:hAnsi="Arial" w:cs="Arial"/>
        </w:rPr>
        <w:t>ntroduire une reine</w:t>
      </w:r>
    </w:p>
    <w:p w:rsidR="000C435B" w:rsidRPr="0040078C" w:rsidRDefault="000C435B" w:rsidP="004B3BF7">
      <w:pPr>
        <w:tabs>
          <w:tab w:val="left" w:pos="2587"/>
          <w:tab w:val="center" w:pos="4533"/>
          <w:tab w:val="left" w:pos="8107"/>
        </w:tabs>
        <w:ind w:left="284" w:hanging="284"/>
        <w:jc w:val="both"/>
        <w:rPr>
          <w:rFonts w:ascii="Arial" w:hAnsi="Arial" w:cs="Arial"/>
        </w:rPr>
      </w:pPr>
    </w:p>
    <w:p w:rsidR="000C435B" w:rsidRPr="0040078C" w:rsidRDefault="000C435B" w:rsidP="004B3BF7">
      <w:pPr>
        <w:tabs>
          <w:tab w:val="left" w:pos="2587"/>
          <w:tab w:val="center" w:pos="4533"/>
          <w:tab w:val="left" w:pos="8107"/>
        </w:tabs>
        <w:ind w:left="284" w:hanging="284"/>
        <w:jc w:val="both"/>
        <w:rPr>
          <w:rFonts w:ascii="Arial" w:hAnsi="Arial" w:cs="Arial"/>
        </w:rPr>
      </w:pPr>
    </w:p>
    <w:p w:rsidR="0032163D" w:rsidRPr="0040078C" w:rsidRDefault="009104D0" w:rsidP="0032163D">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F</w:t>
      </w:r>
      <w:r w:rsidR="0032163D" w:rsidRPr="0040078C">
        <w:rPr>
          <w:rFonts w:ascii="Arial" w:hAnsi="Arial" w:cs="Arial"/>
          <w:b/>
          <w:sz w:val="36"/>
        </w:rPr>
        <w:t xml:space="preserve"> </w:t>
      </w:r>
      <w:r w:rsidR="0040078C">
        <w:rPr>
          <w:rFonts w:ascii="Arial" w:hAnsi="Arial" w:cs="Arial"/>
          <w:b/>
          <w:sz w:val="36"/>
        </w:rPr>
        <w:t>-</w:t>
      </w:r>
      <w:r w:rsidR="0032163D" w:rsidRPr="0040078C">
        <w:rPr>
          <w:rFonts w:ascii="Arial" w:hAnsi="Arial" w:cs="Arial"/>
          <w:b/>
          <w:sz w:val="36"/>
        </w:rPr>
        <w:t xml:space="preserve"> </w:t>
      </w:r>
      <w:r w:rsidR="00FA6DFE" w:rsidRPr="0040078C">
        <w:rPr>
          <w:rFonts w:ascii="Arial" w:hAnsi="Arial" w:cs="Arial"/>
          <w:b/>
          <w:sz w:val="36"/>
        </w:rPr>
        <w:t>Prédateurs, parasites, pathologies</w:t>
      </w:r>
      <w:r w:rsidR="0032163D" w:rsidRPr="0040078C">
        <w:rPr>
          <w:rFonts w:ascii="Arial" w:hAnsi="Arial" w:cs="Arial"/>
          <w:b/>
          <w:sz w:val="36"/>
        </w:rPr>
        <w:t xml:space="preserve"> et problèmes sanitaires</w:t>
      </w:r>
    </w:p>
    <w:p w:rsidR="0032163D" w:rsidRPr="0040078C" w:rsidRDefault="0032163D" w:rsidP="0032163D">
      <w:pPr>
        <w:tabs>
          <w:tab w:val="left" w:pos="2587"/>
          <w:tab w:val="center" w:pos="4533"/>
          <w:tab w:val="left" w:pos="8107"/>
        </w:tabs>
        <w:jc w:val="center"/>
        <w:rPr>
          <w:rFonts w:ascii="Arial" w:hAnsi="Arial" w:cs="Arial"/>
          <w:b/>
          <w:sz w:val="36"/>
        </w:rPr>
      </w:pPr>
    </w:p>
    <w:p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F1-T</w:t>
      </w:r>
      <w:r w:rsidR="0093407C" w:rsidRPr="0040078C">
        <w:rPr>
          <w:rFonts w:ascii="Arial" w:hAnsi="Arial" w:cs="Arial"/>
        </w:rPr>
        <w:tab/>
      </w:r>
      <w:r w:rsidR="006D598C" w:rsidRPr="0040078C">
        <w:rPr>
          <w:rFonts w:ascii="Arial" w:hAnsi="Arial" w:cs="Arial"/>
        </w:rPr>
        <w:t>Connaître les</w:t>
      </w:r>
      <w:r w:rsidR="00FA6DFE" w:rsidRPr="0040078C">
        <w:rPr>
          <w:rFonts w:ascii="Arial" w:hAnsi="Arial" w:cs="Arial"/>
        </w:rPr>
        <w:t xml:space="preserve"> prin</w:t>
      </w:r>
      <w:r w:rsidR="0093407C" w:rsidRPr="0040078C">
        <w:rPr>
          <w:rFonts w:ascii="Arial" w:hAnsi="Arial" w:cs="Arial"/>
        </w:rPr>
        <w:t>cipaux prédateurs de l’abeille</w:t>
      </w:r>
    </w:p>
    <w:p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F2-T</w:t>
      </w:r>
      <w:r w:rsidR="0093407C" w:rsidRPr="0040078C">
        <w:rPr>
          <w:rFonts w:ascii="Arial" w:hAnsi="Arial" w:cs="Arial"/>
        </w:rPr>
        <w:tab/>
      </w:r>
      <w:r w:rsidR="00EE79BC" w:rsidRPr="0040078C">
        <w:rPr>
          <w:rFonts w:ascii="Arial" w:hAnsi="Arial" w:cs="Arial"/>
        </w:rPr>
        <w:t>Savoir d</w:t>
      </w:r>
      <w:r w:rsidR="00FA6DFE" w:rsidRPr="0040078C">
        <w:rPr>
          <w:rFonts w:ascii="Arial" w:hAnsi="Arial" w:cs="Arial"/>
        </w:rPr>
        <w:t>istinguer frelons européens et frelons asiatiqu</w:t>
      </w:r>
      <w:r w:rsidR="0093407C" w:rsidRPr="0040078C">
        <w:rPr>
          <w:rFonts w:ascii="Arial" w:hAnsi="Arial" w:cs="Arial"/>
        </w:rPr>
        <w:t>es</w:t>
      </w:r>
      <w:r w:rsidR="00051DA4">
        <w:rPr>
          <w:rFonts w:ascii="Arial" w:hAnsi="Arial" w:cs="Arial"/>
        </w:rPr>
        <w:t> ; connaître la biologie du frelon asiatique, son impact</w:t>
      </w:r>
      <w:r w:rsidR="0012610F">
        <w:rPr>
          <w:rFonts w:ascii="Arial" w:hAnsi="Arial" w:cs="Arial"/>
        </w:rPr>
        <w:t>, les moyens de détection</w:t>
      </w:r>
    </w:p>
    <w:p w:rsidR="00AE6252"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F3-T</w:t>
      </w:r>
      <w:r w:rsidR="0093407C" w:rsidRPr="0040078C">
        <w:rPr>
          <w:rFonts w:ascii="Arial" w:hAnsi="Arial" w:cs="Arial"/>
        </w:rPr>
        <w:tab/>
      </w:r>
      <w:r w:rsidR="00C13204" w:rsidRPr="0040078C">
        <w:rPr>
          <w:rFonts w:ascii="Arial" w:hAnsi="Arial" w:cs="Arial"/>
        </w:rPr>
        <w:t>Avoir une bonne connaissance d</w:t>
      </w:r>
      <w:r w:rsidR="00AE6252" w:rsidRPr="0040078C">
        <w:rPr>
          <w:rFonts w:ascii="Arial" w:hAnsi="Arial" w:cs="Arial"/>
        </w:rPr>
        <w:t>es parasites (</w:t>
      </w:r>
      <w:r w:rsidR="00AE6252" w:rsidRPr="0040078C">
        <w:rPr>
          <w:rFonts w:ascii="Arial" w:hAnsi="Arial" w:cs="Arial"/>
          <w:i/>
        </w:rPr>
        <w:t>Varroa destructor</w:t>
      </w:r>
      <w:r w:rsidR="00AE6252" w:rsidRPr="0040078C">
        <w:rPr>
          <w:rFonts w:ascii="Arial" w:hAnsi="Arial" w:cs="Arial"/>
        </w:rPr>
        <w:t xml:space="preserve">, </w:t>
      </w:r>
      <w:r w:rsidR="00AE6252" w:rsidRPr="0040078C">
        <w:rPr>
          <w:rFonts w:ascii="Arial" w:hAnsi="Arial" w:cs="Arial"/>
          <w:i/>
        </w:rPr>
        <w:t>Aethina tumida</w:t>
      </w:r>
      <w:r w:rsidR="0093407C" w:rsidRPr="0040078C">
        <w:rPr>
          <w:rFonts w:ascii="Arial" w:hAnsi="Arial" w:cs="Arial"/>
        </w:rPr>
        <w:t>, fausse teigne, etc.)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F4-T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européenne : symptômes, impact,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F5-T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américaine : symptômes, impact,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F6-T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le</w:t>
      </w:r>
      <w:r w:rsidR="00983866" w:rsidRPr="0040078C">
        <w:rPr>
          <w:rFonts w:ascii="Arial" w:hAnsi="Arial" w:cs="Arial"/>
        </w:rPr>
        <w:t xml:space="preserve"> couvain plâtré : symptômes, i</w:t>
      </w:r>
      <w:r w:rsidR="0093407C" w:rsidRPr="0040078C">
        <w:rPr>
          <w:rFonts w:ascii="Arial" w:hAnsi="Arial" w:cs="Arial"/>
        </w:rPr>
        <w:t>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F7-T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nosémose : symptômes, i</w:t>
      </w:r>
      <w:r w:rsidR="0093407C" w:rsidRPr="0040078C">
        <w:rPr>
          <w:rFonts w:ascii="Arial" w:hAnsi="Arial" w:cs="Arial"/>
        </w:rPr>
        <w:t>mpact, diagnostic</w:t>
      </w:r>
    </w:p>
    <w:p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F8-T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 xml:space="preserve">dentifier l’acariose </w:t>
      </w:r>
      <w:r w:rsidR="00983866" w:rsidRPr="0040078C">
        <w:rPr>
          <w:rFonts w:ascii="Arial" w:hAnsi="Arial" w:cs="Arial"/>
        </w:rPr>
        <w:t>: symptômes, impact, diagnostic</w:t>
      </w:r>
    </w:p>
    <w:p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F9-T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w:t>
      </w:r>
      <w:r w:rsidR="0032163D" w:rsidRPr="0040078C">
        <w:rPr>
          <w:rFonts w:ascii="Arial" w:hAnsi="Arial" w:cs="Arial"/>
        </w:rPr>
        <w:t xml:space="preserve"> maladies virales</w:t>
      </w:r>
      <w:r w:rsidR="00983866" w:rsidRPr="0040078C">
        <w:rPr>
          <w:rFonts w:ascii="Arial" w:hAnsi="Arial" w:cs="Arial"/>
        </w:rPr>
        <w:t xml:space="preserve"> : symptômes, impacts, diagnostics</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F10-P</w:t>
      </w:r>
      <w:r w:rsidR="0093407C" w:rsidRPr="0040078C">
        <w:rPr>
          <w:rFonts w:ascii="Arial" w:hAnsi="Arial" w:cs="Arial"/>
        </w:rPr>
        <w:tab/>
      </w:r>
      <w:r w:rsidR="00EE79BC" w:rsidRPr="0040078C">
        <w:rPr>
          <w:rFonts w:ascii="Arial" w:hAnsi="Arial" w:cs="Arial"/>
        </w:rPr>
        <w:t>Savoir d</w:t>
      </w:r>
      <w:r w:rsidR="00557DCF" w:rsidRPr="0040078C">
        <w:rPr>
          <w:rFonts w:ascii="Arial" w:hAnsi="Arial" w:cs="Arial"/>
        </w:rPr>
        <w:t>istinguer un cou</w:t>
      </w:r>
      <w:r w:rsidR="0093407C" w:rsidRPr="0040078C">
        <w:rPr>
          <w:rFonts w:ascii="Arial" w:hAnsi="Arial" w:cs="Arial"/>
        </w:rPr>
        <w:t>vain sain d’un couvain suspect</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F11-T</w:t>
      </w:r>
      <w:r w:rsidR="0093407C"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signes qui su</w:t>
      </w:r>
      <w:r w:rsidR="0093407C" w:rsidRPr="0040078C">
        <w:rPr>
          <w:rFonts w:ascii="Arial" w:hAnsi="Arial" w:cs="Arial"/>
        </w:rPr>
        <w:t>ggèrent un cas d’empoisonnement</w:t>
      </w:r>
    </w:p>
    <w:p w:rsidR="001F32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F12-T</w:t>
      </w:r>
      <w:r w:rsidR="0093407C" w:rsidRPr="0040078C">
        <w:rPr>
          <w:rFonts w:ascii="Arial" w:hAnsi="Arial" w:cs="Arial"/>
        </w:rPr>
        <w:tab/>
      </w:r>
      <w:r w:rsidR="00C522B1" w:rsidRPr="0040078C">
        <w:rPr>
          <w:rFonts w:ascii="Arial" w:hAnsi="Arial" w:cs="Arial"/>
        </w:rPr>
        <w:t xml:space="preserve">Dépérissements et mortalités inexpliquées : </w:t>
      </w:r>
      <w:r w:rsidR="006D598C" w:rsidRPr="0040078C">
        <w:rPr>
          <w:rFonts w:ascii="Arial" w:hAnsi="Arial" w:cs="Arial"/>
        </w:rPr>
        <w:t>connaître les</w:t>
      </w:r>
      <w:r w:rsidR="00C522B1" w:rsidRPr="0040078C">
        <w:rPr>
          <w:rFonts w:ascii="Arial" w:hAnsi="Arial" w:cs="Arial"/>
        </w:rPr>
        <w:t xml:space="preserve"> causes soupçonnées (contaminants environnementaux, virus, ap</w:t>
      </w:r>
      <w:r w:rsidR="000D212F" w:rsidRPr="0040078C">
        <w:rPr>
          <w:rFonts w:ascii="Arial" w:hAnsi="Arial" w:cs="Arial"/>
        </w:rPr>
        <w:t>pauvrissement du milieu, etc.</w:t>
      </w:r>
      <w:r w:rsidR="0093407C" w:rsidRPr="0040078C">
        <w:rPr>
          <w:rFonts w:ascii="Arial" w:hAnsi="Arial" w:cs="Arial"/>
        </w:rPr>
        <w:t>)</w:t>
      </w:r>
    </w:p>
    <w:p w:rsidR="000C435B" w:rsidRPr="0040078C" w:rsidRDefault="000C435B" w:rsidP="009D0B91">
      <w:pPr>
        <w:tabs>
          <w:tab w:val="left" w:pos="2587"/>
        </w:tabs>
        <w:ind w:left="284" w:hanging="284"/>
        <w:jc w:val="both"/>
        <w:rPr>
          <w:rFonts w:ascii="Arial" w:hAnsi="Arial" w:cs="Arial"/>
        </w:rPr>
      </w:pPr>
    </w:p>
    <w:p w:rsidR="000C435B" w:rsidRPr="0040078C" w:rsidRDefault="000C435B" w:rsidP="009D0B91">
      <w:pPr>
        <w:tabs>
          <w:tab w:val="left" w:pos="2587"/>
        </w:tabs>
        <w:ind w:left="284" w:hanging="284"/>
        <w:jc w:val="both"/>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G</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Hygiène, prophylaxie et traitements</w:t>
      </w:r>
    </w:p>
    <w:p w:rsidR="004B3BF7" w:rsidRPr="0040078C" w:rsidRDefault="004B3BF7" w:rsidP="004B3BF7">
      <w:pPr>
        <w:tabs>
          <w:tab w:val="left" w:pos="2587"/>
          <w:tab w:val="center" w:pos="4533"/>
          <w:tab w:val="left" w:pos="8107"/>
        </w:tabs>
        <w:jc w:val="center"/>
        <w:rPr>
          <w:rFonts w:ascii="Arial" w:hAnsi="Arial" w:cs="Arial"/>
          <w:b/>
          <w:sz w:val="36"/>
        </w:rPr>
      </w:pP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G1-T</w:t>
      </w:r>
      <w:r w:rsidR="00A902A2" w:rsidRPr="0040078C">
        <w:rPr>
          <w:rFonts w:ascii="Arial" w:hAnsi="Arial" w:cs="Arial"/>
        </w:rPr>
        <w:tab/>
      </w:r>
      <w:r w:rsidR="009D0B91" w:rsidRPr="0040078C">
        <w:rPr>
          <w:rFonts w:ascii="Arial" w:hAnsi="Arial" w:cs="Arial"/>
        </w:rPr>
        <w:t xml:space="preserve">Connaître la législation </w:t>
      </w:r>
      <w:r w:rsidR="006D40B4" w:rsidRPr="0040078C">
        <w:rPr>
          <w:rFonts w:ascii="Arial" w:hAnsi="Arial" w:cs="Arial"/>
        </w:rPr>
        <w:t>en matière de santé animale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G2-TP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 (</w:t>
      </w:r>
      <w:r w:rsidR="00AD7D92" w:rsidRPr="0040078C">
        <w:rPr>
          <w:rFonts w:ascii="Arial" w:hAnsi="Arial" w:cs="Arial"/>
        </w:rPr>
        <w:t>partie</w:t>
      </w:r>
      <w:r w:rsidR="00607E01" w:rsidRPr="0040078C">
        <w:rPr>
          <w:rFonts w:ascii="Arial" w:hAnsi="Arial" w:cs="Arial"/>
        </w:rPr>
        <w:t xml:space="preserve"> santé animale)</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G3-T</w:t>
      </w:r>
      <w:r w:rsidR="00A902A2" w:rsidRPr="0040078C">
        <w:rPr>
          <w:rFonts w:ascii="Arial" w:hAnsi="Arial" w:cs="Arial"/>
        </w:rPr>
        <w:tab/>
      </w:r>
      <w:r w:rsidR="006D598C" w:rsidRPr="0040078C">
        <w:rPr>
          <w:rFonts w:ascii="Arial" w:hAnsi="Arial" w:cs="Arial"/>
        </w:rPr>
        <w:t>Connaître les</w:t>
      </w:r>
      <w:r w:rsidR="00607E01" w:rsidRPr="0040078C">
        <w:rPr>
          <w:rFonts w:ascii="Arial" w:hAnsi="Arial" w:cs="Arial"/>
        </w:rPr>
        <w:t xml:space="preserve"> risques liés à l’importation de matériel, d’essaims, de reines, de couvain, de paquets d’abeilles dans</w:t>
      </w:r>
      <w:r w:rsidR="00A902A2" w:rsidRPr="0040078C">
        <w:rPr>
          <w:rFonts w:ascii="Arial" w:hAnsi="Arial" w:cs="Arial"/>
        </w:rPr>
        <w:t xml:space="preserve"> un rucher</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sanitaire</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G5-T</w:t>
      </w:r>
      <w:r w:rsidR="00A902A2" w:rsidRPr="0040078C">
        <w:rPr>
          <w:rFonts w:ascii="Arial" w:hAnsi="Arial" w:cs="Arial"/>
        </w:rPr>
        <w:tab/>
      </w:r>
      <w:r w:rsidR="00EE79BC" w:rsidRPr="0040078C">
        <w:rPr>
          <w:rFonts w:ascii="Arial" w:hAnsi="Arial" w:cs="Arial"/>
        </w:rPr>
        <w:t>Savoir d</w:t>
      </w:r>
      <w:r w:rsidR="00607E01" w:rsidRPr="0040078C">
        <w:rPr>
          <w:rFonts w:ascii="Arial" w:hAnsi="Arial" w:cs="Arial"/>
        </w:rPr>
        <w:t>écrire les procédures nécessaires pour éviter ou réduire la transmis</w:t>
      </w:r>
      <w:r w:rsidR="00A902A2" w:rsidRPr="0040078C">
        <w:rPr>
          <w:rFonts w:ascii="Arial" w:hAnsi="Arial" w:cs="Arial"/>
        </w:rPr>
        <w:t>sion des maladies infectieuses</w:t>
      </w:r>
    </w:p>
    <w:p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G6-T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mesures qui doivent être prises pour se conformer aux exigences légales si une maladie du couvain est </w:t>
      </w:r>
      <w:r w:rsidR="00A902A2" w:rsidRPr="0040078C">
        <w:rPr>
          <w:rFonts w:ascii="Arial" w:hAnsi="Arial" w:cs="Arial"/>
        </w:rPr>
        <w:t>suspectée</w:t>
      </w:r>
    </w:p>
    <w:p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G7-T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actions à prendre en cas d’empoisonnement (méthode de prélèvement d’échantillons et leur conditionnement po</w:t>
      </w:r>
      <w:r w:rsidR="00A902A2" w:rsidRPr="0040078C">
        <w:rPr>
          <w:rFonts w:ascii="Arial" w:hAnsi="Arial" w:cs="Arial"/>
        </w:rPr>
        <w:t>ur qu’ils soient exploitables)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G8-T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w:t>
      </w:r>
      <w:r w:rsidR="009D0B91" w:rsidRPr="0040078C">
        <w:rPr>
          <w:rFonts w:ascii="Arial" w:hAnsi="Arial" w:cs="Arial"/>
        </w:rPr>
        <w:t xml:space="preserve">éthodes de </w:t>
      </w:r>
      <w:r w:rsidR="00A902A2" w:rsidRPr="0040078C">
        <w:rPr>
          <w:rFonts w:ascii="Arial" w:hAnsi="Arial" w:cs="Arial"/>
        </w:rPr>
        <w:t>lutte contre les pathologies</w:t>
      </w:r>
      <w:r w:rsidR="00051DA4">
        <w:rPr>
          <w:rFonts w:ascii="Arial" w:hAnsi="Arial" w:cs="Arial"/>
        </w:rPr>
        <w:t xml:space="preserve"> et le frelon asiatique</w:t>
      </w:r>
    </w:p>
    <w:p w:rsidR="004B3BF7"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G9-P</w:t>
      </w:r>
      <w:r w:rsidR="00A902A2" w:rsidRPr="0040078C">
        <w:rPr>
          <w:rFonts w:ascii="Arial" w:hAnsi="Arial" w:cs="Arial"/>
        </w:rPr>
        <w:tab/>
      </w:r>
      <w:r w:rsidR="00EE79BC" w:rsidRPr="0040078C">
        <w:rPr>
          <w:rFonts w:ascii="Arial" w:hAnsi="Arial" w:cs="Arial"/>
        </w:rPr>
        <w:t>Savoir e</w:t>
      </w:r>
      <w:r w:rsidR="000D212F" w:rsidRPr="0040078C">
        <w:rPr>
          <w:rFonts w:ascii="Arial" w:hAnsi="Arial" w:cs="Arial"/>
        </w:rPr>
        <w:t>ffectuer</w:t>
      </w:r>
      <w:r w:rsidR="004B3BF7" w:rsidRPr="0040078C">
        <w:rPr>
          <w:rFonts w:ascii="Arial" w:hAnsi="Arial" w:cs="Arial"/>
        </w:rPr>
        <w:t xml:space="preserve"> un suivi des populations de varroas </w:t>
      </w:r>
      <w:r w:rsidR="00A902A2" w:rsidRPr="0040078C">
        <w:rPr>
          <w:rFonts w:ascii="Arial" w:hAnsi="Arial" w:cs="Arial"/>
        </w:rPr>
        <w:t>et de leur mortalité naturelle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méthodes</w:t>
      </w:r>
      <w:r w:rsidR="004B3BF7" w:rsidRPr="0040078C">
        <w:rPr>
          <w:rFonts w:ascii="Arial" w:hAnsi="Arial" w:cs="Arial"/>
        </w:rPr>
        <w:t xml:space="preserve"> de lutte contre </w:t>
      </w:r>
      <w:r w:rsidR="002B2C71" w:rsidRPr="0040078C">
        <w:rPr>
          <w:rFonts w:ascii="Arial" w:hAnsi="Arial" w:cs="Arial"/>
        </w:rPr>
        <w:t>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1</w:t>
      </w:r>
      <w:r w:rsidR="00A902A2" w:rsidRPr="0040078C">
        <w:rPr>
          <w:rFonts w:ascii="Arial" w:hAnsi="Arial" w:cs="Arial"/>
        </w:rPr>
        <w:t>-T</w:t>
      </w:r>
      <w:r w:rsidR="00A902A2" w:rsidRPr="0040078C">
        <w:rPr>
          <w:rFonts w:ascii="Arial" w:hAnsi="Arial" w:cs="Arial"/>
        </w:rPr>
        <w:tab/>
      </w:r>
      <w:r w:rsidR="009D0B91" w:rsidRPr="0040078C">
        <w:rPr>
          <w:rFonts w:ascii="Arial" w:hAnsi="Arial" w:cs="Arial"/>
        </w:rPr>
        <w:t>Connaître les méthodes alter</w:t>
      </w:r>
      <w:r w:rsidR="00A902A2" w:rsidRPr="0040078C">
        <w:rPr>
          <w:rFonts w:ascii="Arial" w:hAnsi="Arial" w:cs="Arial"/>
        </w:rPr>
        <w:t>natives de lutte contre 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2</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 xml:space="preserve">Savoir </w:t>
      </w:r>
      <w:r w:rsidR="00051DA4">
        <w:rPr>
          <w:rFonts w:ascii="Arial" w:hAnsi="Arial" w:cs="Arial"/>
        </w:rPr>
        <w:t xml:space="preserve">appliquer les méthodes de lutte </w:t>
      </w:r>
      <w:r w:rsidR="00051DA4" w:rsidRPr="0040078C">
        <w:rPr>
          <w:rFonts w:ascii="Arial" w:hAnsi="Arial" w:cs="Arial"/>
        </w:rPr>
        <w:t xml:space="preserve">contre varroa </w:t>
      </w:r>
      <w:r w:rsidR="00051DA4">
        <w:rPr>
          <w:rFonts w:ascii="Arial" w:hAnsi="Arial" w:cs="Arial"/>
        </w:rPr>
        <w:t xml:space="preserve">et </w:t>
      </w:r>
      <w:r w:rsidR="006D598C" w:rsidRPr="0040078C">
        <w:rPr>
          <w:rFonts w:ascii="Arial" w:hAnsi="Arial" w:cs="Arial"/>
        </w:rPr>
        <w:t>a</w:t>
      </w:r>
      <w:r w:rsidR="009D0B91" w:rsidRPr="0040078C">
        <w:rPr>
          <w:rFonts w:ascii="Arial" w:hAnsi="Arial" w:cs="Arial"/>
        </w:rPr>
        <w:t>dministrer les produi</w:t>
      </w:r>
      <w:r w:rsidR="00A902A2" w:rsidRPr="0040078C">
        <w:rPr>
          <w:rFonts w:ascii="Arial" w:hAnsi="Arial" w:cs="Arial"/>
        </w:rPr>
        <w:t xml:space="preserve">ts de traitement </w:t>
      </w:r>
    </w:p>
    <w:p w:rsidR="00051DA4"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3</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Etre capable de c</w:t>
      </w:r>
      <w:r w:rsidR="009D0B91" w:rsidRPr="0040078C">
        <w:rPr>
          <w:rFonts w:ascii="Arial" w:hAnsi="Arial" w:cs="Arial"/>
        </w:rPr>
        <w:t>onserver les cadres dans de bo</w:t>
      </w:r>
      <w:r w:rsidR="00A902A2" w:rsidRPr="0040078C">
        <w:rPr>
          <w:rFonts w:ascii="Arial" w:hAnsi="Arial" w:cs="Arial"/>
        </w:rPr>
        <w:t>nnes conditions (fausse teigne)</w:t>
      </w:r>
    </w:p>
    <w:p w:rsidR="00051DA4" w:rsidRDefault="00051DA4">
      <w:pPr>
        <w:rPr>
          <w:rFonts w:ascii="Arial" w:hAnsi="Arial" w:cs="Arial"/>
        </w:rPr>
      </w:pPr>
      <w:r>
        <w:rPr>
          <w:rFonts w:ascii="Arial" w:hAnsi="Arial" w:cs="Arial"/>
        </w:rPr>
        <w:br w:type="page"/>
      </w: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H</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w:t>
      </w:r>
      <w:r w:rsidR="00D22721" w:rsidRPr="0040078C">
        <w:rPr>
          <w:rFonts w:ascii="Arial" w:hAnsi="Arial" w:cs="Arial"/>
          <w:b/>
          <w:sz w:val="36"/>
        </w:rPr>
        <w:t>P</w:t>
      </w:r>
      <w:r w:rsidR="001E46D7" w:rsidRPr="0040078C">
        <w:rPr>
          <w:rFonts w:ascii="Arial" w:hAnsi="Arial" w:cs="Arial"/>
          <w:b/>
          <w:sz w:val="36"/>
        </w:rPr>
        <w:t xml:space="preserve">roduits, </w:t>
      </w:r>
      <w:r w:rsidR="004B3BF7" w:rsidRPr="0040078C">
        <w:rPr>
          <w:rFonts w:ascii="Arial" w:hAnsi="Arial" w:cs="Arial"/>
          <w:b/>
          <w:sz w:val="36"/>
        </w:rPr>
        <w:t>récolte et miellerie</w:t>
      </w:r>
    </w:p>
    <w:p w:rsidR="004B3BF7" w:rsidRPr="0040078C" w:rsidRDefault="004B3BF7" w:rsidP="004B3BF7">
      <w:pPr>
        <w:tabs>
          <w:tab w:val="left" w:pos="2587"/>
          <w:tab w:val="center" w:pos="4533"/>
          <w:tab w:val="left" w:pos="8107"/>
        </w:tabs>
        <w:jc w:val="center"/>
        <w:rPr>
          <w:rFonts w:ascii="Arial" w:hAnsi="Arial" w:cs="Arial"/>
          <w:b/>
          <w:sz w:val="36"/>
        </w:rPr>
      </w:pP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H1-T</w:t>
      </w:r>
      <w:r w:rsidR="00A902A2" w:rsidRPr="0040078C">
        <w:rPr>
          <w:rFonts w:ascii="Arial" w:hAnsi="Arial" w:cs="Arial"/>
        </w:rPr>
        <w:tab/>
      </w:r>
      <w:r w:rsidR="00607E01" w:rsidRPr="0040078C">
        <w:rPr>
          <w:rFonts w:ascii="Arial" w:hAnsi="Arial" w:cs="Arial"/>
        </w:rPr>
        <w:t>Connaître la législation en m</w:t>
      </w:r>
      <w:r w:rsidR="00A902A2" w:rsidRPr="0040078C">
        <w:rPr>
          <w:rFonts w:ascii="Arial" w:hAnsi="Arial" w:cs="Arial"/>
        </w:rPr>
        <w:t>atière de sécurité alimentaire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H2-P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w:t>
      </w:r>
      <w:r w:rsidR="00AD7D92" w:rsidRPr="0040078C">
        <w:rPr>
          <w:rFonts w:ascii="Arial" w:hAnsi="Arial" w:cs="Arial"/>
        </w:rPr>
        <w:t xml:space="preserve"> (partie sécurité alimentaire)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H3-T</w:t>
      </w:r>
      <w:r w:rsidR="00A902A2" w:rsidRPr="0040078C">
        <w:rPr>
          <w:rFonts w:ascii="Arial" w:hAnsi="Arial" w:cs="Arial"/>
        </w:rPr>
        <w:tab/>
      </w:r>
      <w:r w:rsidR="00607E01" w:rsidRPr="0040078C">
        <w:rPr>
          <w:rFonts w:ascii="Arial" w:hAnsi="Arial" w:cs="Arial"/>
        </w:rPr>
        <w:t xml:space="preserve">Connaître le Guide des bonnes </w:t>
      </w:r>
      <w:r w:rsidR="002B2C71" w:rsidRPr="0040078C">
        <w:rPr>
          <w:rFonts w:ascii="Arial" w:hAnsi="Arial" w:cs="Arial"/>
        </w:rPr>
        <w:t>p</w:t>
      </w:r>
      <w:r w:rsidR="00607E01" w:rsidRPr="0040078C">
        <w:rPr>
          <w:rFonts w:ascii="Arial" w:hAnsi="Arial" w:cs="Arial"/>
        </w:rPr>
        <w:t>ratiques apicoles</w:t>
      </w:r>
    </w:p>
    <w:p w:rsidR="00607E0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alimentaire</w:t>
      </w:r>
    </w:p>
    <w:p w:rsidR="00D2272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H5-P</w:t>
      </w:r>
      <w:r w:rsidR="00A902A2" w:rsidRPr="0040078C">
        <w:rPr>
          <w:rFonts w:ascii="Arial" w:hAnsi="Arial" w:cs="Arial"/>
        </w:rPr>
        <w:tab/>
      </w:r>
      <w:r w:rsidR="00E00D04" w:rsidRPr="0040078C">
        <w:rPr>
          <w:rFonts w:ascii="Arial" w:hAnsi="Arial" w:cs="Arial"/>
        </w:rPr>
        <w:t>C</w:t>
      </w:r>
      <w:r w:rsidR="00D22721" w:rsidRPr="0040078C">
        <w:rPr>
          <w:rFonts w:ascii="Arial" w:hAnsi="Arial" w:cs="Arial"/>
        </w:rPr>
        <w:t>onn</w:t>
      </w:r>
      <w:r w:rsidR="00A902A2" w:rsidRPr="0040078C">
        <w:rPr>
          <w:rFonts w:ascii="Arial" w:hAnsi="Arial" w:cs="Arial"/>
        </w:rPr>
        <w:t>aître le matériel de miellerie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H6-TP</w:t>
      </w:r>
      <w:r w:rsidR="00A902A2" w:rsidRPr="0040078C">
        <w:rPr>
          <w:rFonts w:ascii="Arial" w:hAnsi="Arial" w:cs="Arial"/>
        </w:rPr>
        <w:tab/>
      </w:r>
      <w:r w:rsidR="00EE79BC" w:rsidRPr="0040078C">
        <w:rPr>
          <w:rFonts w:ascii="Arial" w:hAnsi="Arial" w:cs="Arial"/>
        </w:rPr>
        <w:t>Savoir r</w:t>
      </w:r>
      <w:r w:rsidR="009D0B91" w:rsidRPr="0040078C">
        <w:rPr>
          <w:rFonts w:ascii="Arial" w:hAnsi="Arial" w:cs="Arial"/>
        </w:rPr>
        <w:t>especter les règles d’hygiène</w:t>
      </w:r>
      <w:r w:rsidR="00A902A2" w:rsidRPr="0040078C">
        <w:rPr>
          <w:rFonts w:ascii="Arial" w:hAnsi="Arial" w:cs="Arial"/>
        </w:rPr>
        <w:t xml:space="preserve"> en miellerie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H7-P</w:t>
      </w:r>
      <w:r w:rsidR="00A902A2" w:rsidRPr="0040078C">
        <w:rPr>
          <w:rFonts w:ascii="Arial" w:hAnsi="Arial" w:cs="Arial"/>
        </w:rPr>
        <w:tab/>
      </w:r>
      <w:r w:rsidR="00C13204" w:rsidRPr="0040078C">
        <w:rPr>
          <w:rFonts w:ascii="Arial" w:hAnsi="Arial" w:cs="Arial"/>
        </w:rPr>
        <w:t>Savoir u</w:t>
      </w:r>
      <w:r w:rsidR="004B3BF7" w:rsidRPr="0040078C">
        <w:rPr>
          <w:rFonts w:ascii="Arial" w:hAnsi="Arial" w:cs="Arial"/>
        </w:rPr>
        <w:t>tiliser le matériel d’extraction</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H8-P</w:t>
      </w:r>
      <w:r w:rsidR="00A902A2" w:rsidRPr="0040078C">
        <w:rPr>
          <w:rFonts w:ascii="Arial" w:hAnsi="Arial" w:cs="Arial"/>
        </w:rPr>
        <w:tab/>
      </w:r>
      <w:r w:rsidR="00C13204" w:rsidRPr="0040078C">
        <w:rPr>
          <w:rFonts w:ascii="Arial" w:hAnsi="Arial" w:cs="Arial"/>
        </w:rPr>
        <w:t>Savoir u</w:t>
      </w:r>
      <w:r w:rsidR="00A902A2" w:rsidRPr="0040078C">
        <w:rPr>
          <w:rFonts w:ascii="Arial" w:hAnsi="Arial" w:cs="Arial"/>
        </w:rPr>
        <w:t>tiliser un réfractomètre</w:t>
      </w:r>
    </w:p>
    <w:p w:rsidR="009D0B9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H9-T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critères de qualité d’un miel et les paramètres susceptibles d</w:t>
      </w:r>
      <w:r w:rsidR="00A902A2" w:rsidRPr="0040078C">
        <w:rPr>
          <w:rFonts w:ascii="Arial" w:hAnsi="Arial" w:cs="Arial"/>
        </w:rPr>
        <w:t>e porter atteinte à sa qualité</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H10-P</w:t>
      </w:r>
      <w:r w:rsidR="00A902A2" w:rsidRPr="0040078C">
        <w:rPr>
          <w:rFonts w:ascii="Arial" w:hAnsi="Arial" w:cs="Arial"/>
        </w:rPr>
        <w:tab/>
      </w:r>
      <w:r w:rsidR="00C13204" w:rsidRPr="0040078C">
        <w:rPr>
          <w:rFonts w:ascii="Arial" w:hAnsi="Arial" w:cs="Arial"/>
        </w:rPr>
        <w:t>Savoir p</w:t>
      </w:r>
      <w:r w:rsidR="004B3BF7" w:rsidRPr="0040078C">
        <w:rPr>
          <w:rFonts w:ascii="Arial" w:hAnsi="Arial" w:cs="Arial"/>
        </w:rPr>
        <w:t>réparer</w:t>
      </w:r>
      <w:r w:rsidR="00A902A2" w:rsidRPr="0040078C">
        <w:rPr>
          <w:rFonts w:ascii="Arial" w:hAnsi="Arial" w:cs="Arial"/>
        </w:rPr>
        <w:t xml:space="preserve"> le miel avant la mise en pots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H11-T</w:t>
      </w:r>
      <w:r w:rsidR="00A902A2" w:rsidRPr="0040078C">
        <w:rPr>
          <w:rFonts w:ascii="Arial" w:hAnsi="Arial" w:cs="Arial"/>
        </w:rPr>
        <w:tab/>
      </w:r>
      <w:r w:rsidR="006D598C" w:rsidRPr="0040078C">
        <w:rPr>
          <w:rFonts w:ascii="Arial" w:hAnsi="Arial" w:cs="Arial"/>
        </w:rPr>
        <w:t>Connaître</w:t>
      </w:r>
      <w:r w:rsidR="004F02BF" w:rsidRPr="0040078C">
        <w:rPr>
          <w:rFonts w:ascii="Arial" w:hAnsi="Arial" w:cs="Arial"/>
        </w:rPr>
        <w:t xml:space="preserve"> </w:t>
      </w:r>
      <w:r w:rsidR="006D598C" w:rsidRPr="0040078C">
        <w:rPr>
          <w:rFonts w:ascii="Arial" w:hAnsi="Arial" w:cs="Arial"/>
        </w:rPr>
        <w:t xml:space="preserve">la </w:t>
      </w:r>
      <w:r w:rsidR="004F02BF" w:rsidRPr="0040078C">
        <w:rPr>
          <w:rFonts w:ascii="Arial" w:hAnsi="Arial" w:cs="Arial"/>
        </w:rPr>
        <w:t>législation relative à l’étiquetage des pots de miel</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H12-T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la </w:t>
      </w:r>
      <w:r w:rsidR="009D0B91" w:rsidRPr="0040078C">
        <w:rPr>
          <w:rFonts w:ascii="Arial" w:hAnsi="Arial" w:cs="Arial"/>
        </w:rPr>
        <w:t xml:space="preserve">législation </w:t>
      </w:r>
      <w:r w:rsidR="004F02BF" w:rsidRPr="0040078C">
        <w:rPr>
          <w:rFonts w:ascii="Arial" w:hAnsi="Arial" w:cs="Arial"/>
        </w:rPr>
        <w:t>relative à la commercialisation</w:t>
      </w:r>
      <w:r w:rsidR="00A902A2" w:rsidRPr="0040078C">
        <w:rPr>
          <w:rFonts w:ascii="Arial" w:hAnsi="Arial" w:cs="Arial"/>
        </w:rPr>
        <w:t xml:space="preserve"> (vente, TVA, etc.)</w:t>
      </w:r>
    </w:p>
    <w:p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H13-T</w:t>
      </w:r>
      <w:r w:rsidR="00A902A2" w:rsidRPr="0040078C">
        <w:rPr>
          <w:rFonts w:ascii="Arial" w:hAnsi="Arial" w:cs="Arial"/>
        </w:rPr>
        <w:tab/>
      </w:r>
      <w:r w:rsidR="00C13204" w:rsidRPr="0040078C">
        <w:rPr>
          <w:rFonts w:ascii="Arial" w:hAnsi="Arial" w:cs="Arial"/>
        </w:rPr>
        <w:t>Savoir v</w:t>
      </w:r>
      <w:r w:rsidR="009D0B91" w:rsidRPr="0040078C">
        <w:rPr>
          <w:rFonts w:ascii="Arial" w:hAnsi="Arial" w:cs="Arial"/>
        </w:rPr>
        <w:t xml:space="preserve">aloriser le miel (analyses, signes de qualité, </w:t>
      </w:r>
      <w:r w:rsidR="00A902A2" w:rsidRPr="0040078C">
        <w:rPr>
          <w:rFonts w:ascii="Arial" w:hAnsi="Arial" w:cs="Arial"/>
        </w:rPr>
        <w:t>marketing, distribution, etc.)</w:t>
      </w:r>
    </w:p>
    <w:p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H14-T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les </w:t>
      </w:r>
      <w:r w:rsidR="009D0B91" w:rsidRPr="0040078C">
        <w:rPr>
          <w:rFonts w:ascii="Arial" w:hAnsi="Arial" w:cs="Arial"/>
        </w:rPr>
        <w:t xml:space="preserve">méthodes de récolte du pollen et son </w:t>
      </w:r>
      <w:r w:rsidR="00A902A2" w:rsidRPr="0040078C">
        <w:rPr>
          <w:rFonts w:ascii="Arial" w:hAnsi="Arial" w:cs="Arial"/>
        </w:rPr>
        <w:t>conditionnement (tri, séchage</w:t>
      </w:r>
      <w:r w:rsidR="00C13204" w:rsidRPr="0040078C">
        <w:rPr>
          <w:rFonts w:ascii="Arial" w:hAnsi="Arial" w:cs="Arial"/>
        </w:rPr>
        <w:t xml:space="preserve"> ou congélation</w:t>
      </w:r>
      <w:r w:rsidR="00A902A2" w:rsidRPr="0040078C">
        <w:rPr>
          <w:rFonts w:ascii="Arial" w:hAnsi="Arial" w:cs="Arial"/>
        </w:rPr>
        <w:t>)</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H15-P</w:t>
      </w:r>
      <w:r w:rsidR="00A902A2" w:rsidRPr="0040078C">
        <w:rPr>
          <w:rFonts w:ascii="Arial" w:hAnsi="Arial" w:cs="Arial"/>
        </w:rPr>
        <w:tab/>
      </w:r>
      <w:r w:rsidR="00C13204" w:rsidRPr="0040078C">
        <w:rPr>
          <w:rFonts w:ascii="Arial" w:hAnsi="Arial" w:cs="Arial"/>
        </w:rPr>
        <w:t>Etre capable de r</w:t>
      </w:r>
      <w:r w:rsidR="00A902A2" w:rsidRPr="0040078C">
        <w:rPr>
          <w:rFonts w:ascii="Arial" w:hAnsi="Arial" w:cs="Arial"/>
        </w:rPr>
        <w:t>écupérer et valoriser la cire</w:t>
      </w:r>
    </w:p>
    <w:p w:rsidR="004B3BF7"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H16-T</w:t>
      </w:r>
      <w:r w:rsidR="00A902A2" w:rsidRPr="0040078C">
        <w:rPr>
          <w:rFonts w:ascii="Arial" w:hAnsi="Arial" w:cs="Arial"/>
        </w:rPr>
        <w:tab/>
      </w:r>
      <w:r w:rsidR="006D598C" w:rsidRPr="0040078C">
        <w:rPr>
          <w:rFonts w:ascii="Arial" w:hAnsi="Arial" w:cs="Arial"/>
        </w:rPr>
        <w:t>Connaître les</w:t>
      </w:r>
      <w:r w:rsidR="004B3BF7" w:rsidRPr="0040078C">
        <w:rPr>
          <w:rFonts w:ascii="Arial" w:hAnsi="Arial" w:cs="Arial"/>
        </w:rPr>
        <w:t xml:space="preserve"> méthodes de récolte de la propolis et son conditionnement (filtra</w:t>
      </w:r>
      <w:r w:rsidR="006D598C" w:rsidRPr="0040078C">
        <w:rPr>
          <w:rFonts w:ascii="Arial" w:hAnsi="Arial" w:cs="Arial"/>
        </w:rPr>
        <w:t>tion</w:t>
      </w:r>
      <w:r w:rsidR="000D212F" w:rsidRPr="0040078C">
        <w:rPr>
          <w:rFonts w:ascii="Arial" w:hAnsi="Arial" w:cs="Arial"/>
        </w:rPr>
        <w:t>, mise en solution alcoolique)</w:t>
      </w:r>
    </w:p>
    <w:p w:rsidR="000C435B" w:rsidRPr="0040078C" w:rsidRDefault="000C435B" w:rsidP="004B3BF7">
      <w:pPr>
        <w:tabs>
          <w:tab w:val="left" w:pos="2587"/>
          <w:tab w:val="center" w:pos="4533"/>
          <w:tab w:val="left" w:pos="8107"/>
        </w:tabs>
        <w:ind w:left="284" w:hanging="284"/>
        <w:jc w:val="both"/>
        <w:rPr>
          <w:rFonts w:ascii="Arial" w:hAnsi="Arial" w:cs="Arial"/>
        </w:rPr>
      </w:pPr>
    </w:p>
    <w:p w:rsidR="000C435B" w:rsidRPr="0040078C" w:rsidRDefault="000C435B" w:rsidP="004B3BF7">
      <w:pPr>
        <w:tabs>
          <w:tab w:val="left" w:pos="2587"/>
          <w:tab w:val="center" w:pos="4533"/>
          <w:tab w:val="left" w:pos="8107"/>
        </w:tabs>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I</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Matériel</w:t>
      </w:r>
      <w:r w:rsidR="00CD17C7" w:rsidRPr="0040078C">
        <w:rPr>
          <w:rFonts w:ascii="Arial" w:hAnsi="Arial" w:cs="Arial"/>
          <w:b/>
          <w:sz w:val="36"/>
        </w:rPr>
        <w:t>, ruches</w:t>
      </w:r>
      <w:r w:rsidR="004B3BF7" w:rsidRPr="0040078C">
        <w:rPr>
          <w:rFonts w:ascii="Arial" w:hAnsi="Arial" w:cs="Arial"/>
          <w:b/>
          <w:sz w:val="36"/>
        </w:rPr>
        <w:t xml:space="preserve"> et rucher</w:t>
      </w:r>
    </w:p>
    <w:p w:rsidR="004B3BF7" w:rsidRPr="0040078C" w:rsidRDefault="004B3BF7" w:rsidP="004B3BF7">
      <w:pPr>
        <w:tabs>
          <w:tab w:val="left" w:pos="2587"/>
          <w:tab w:val="center" w:pos="4533"/>
          <w:tab w:val="left" w:pos="8107"/>
        </w:tabs>
        <w:jc w:val="center"/>
        <w:rPr>
          <w:rFonts w:ascii="Arial" w:hAnsi="Arial" w:cs="Arial"/>
          <w:b/>
          <w:sz w:val="36"/>
        </w:rPr>
      </w:pPr>
    </w:p>
    <w:p w:rsidR="00AF1D2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 xml:space="preserve">connaître les </w:t>
      </w:r>
      <w:r w:rsidR="00AF1D24" w:rsidRPr="0040078C">
        <w:rPr>
          <w:rFonts w:ascii="Arial" w:hAnsi="Arial" w:cs="Arial"/>
        </w:rPr>
        <w:t>exigences</w:t>
      </w:r>
      <w:r w:rsidR="009D0B91" w:rsidRPr="0040078C">
        <w:rPr>
          <w:rFonts w:ascii="Arial" w:hAnsi="Arial" w:cs="Arial"/>
        </w:rPr>
        <w:t xml:space="preserve"> </w:t>
      </w:r>
      <w:r w:rsidR="00AF1D24" w:rsidRPr="0040078C">
        <w:rPr>
          <w:rFonts w:ascii="Arial" w:hAnsi="Arial" w:cs="Arial"/>
        </w:rPr>
        <w:t>légales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I2-T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 xml:space="preserve">les </w:t>
      </w:r>
      <w:r w:rsidR="004F02BF" w:rsidRPr="0040078C">
        <w:rPr>
          <w:rFonts w:ascii="Arial" w:hAnsi="Arial" w:cs="Arial"/>
        </w:rPr>
        <w:t>critères</w:t>
      </w:r>
      <w:r w:rsidR="00AF1D24" w:rsidRPr="0040078C">
        <w:rPr>
          <w:rFonts w:ascii="Arial" w:hAnsi="Arial" w:cs="Arial"/>
        </w:rPr>
        <w:t xml:space="preserve"> physiques à prendre en compte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I3-P</w:t>
      </w:r>
      <w:r w:rsidR="00A902A2" w:rsidRPr="0040078C">
        <w:rPr>
          <w:rFonts w:ascii="Arial" w:hAnsi="Arial" w:cs="Arial"/>
        </w:rPr>
        <w:tab/>
      </w:r>
      <w:r w:rsidR="006D598C" w:rsidRPr="0040078C">
        <w:rPr>
          <w:rFonts w:ascii="Arial" w:hAnsi="Arial" w:cs="Arial"/>
        </w:rPr>
        <w:t>Savoir c</w:t>
      </w:r>
      <w:r w:rsidR="00AF1D24" w:rsidRPr="0040078C">
        <w:rPr>
          <w:rFonts w:ascii="Arial" w:hAnsi="Arial" w:cs="Arial"/>
        </w:rPr>
        <w:t>omment é</w:t>
      </w:r>
      <w:r w:rsidR="009D0B91" w:rsidRPr="0040078C">
        <w:rPr>
          <w:rFonts w:ascii="Arial" w:hAnsi="Arial" w:cs="Arial"/>
        </w:rPr>
        <w:t>viter que les a</w:t>
      </w:r>
      <w:r w:rsidR="00A902A2" w:rsidRPr="0040078C">
        <w:rPr>
          <w:rFonts w:ascii="Arial" w:hAnsi="Arial" w:cs="Arial"/>
        </w:rPr>
        <w:t>beilles ne gênent le voisinage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I4-T</w:t>
      </w:r>
      <w:r w:rsidR="00A902A2" w:rsidRPr="0040078C">
        <w:rPr>
          <w:rFonts w:ascii="Arial" w:hAnsi="Arial" w:cs="Arial"/>
        </w:rPr>
        <w:tab/>
      </w:r>
      <w:r w:rsidR="006D598C" w:rsidRPr="0040078C">
        <w:rPr>
          <w:rFonts w:ascii="Arial" w:hAnsi="Arial" w:cs="Arial"/>
        </w:rPr>
        <w:t>Savoir e</w:t>
      </w:r>
      <w:r w:rsidR="009D0B91" w:rsidRPr="0040078C">
        <w:rPr>
          <w:rFonts w:ascii="Arial" w:hAnsi="Arial" w:cs="Arial"/>
        </w:rPr>
        <w:t>xpliquer la fonction des différent</w:t>
      </w:r>
      <w:r w:rsidR="00A902A2" w:rsidRPr="0040078C">
        <w:rPr>
          <w:rFonts w:ascii="Arial" w:hAnsi="Arial" w:cs="Arial"/>
        </w:rPr>
        <w:t>es parties d’une ruche moderne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I5-T</w:t>
      </w:r>
      <w:r w:rsidR="00A902A2" w:rsidRPr="0040078C">
        <w:rPr>
          <w:rFonts w:ascii="Arial" w:hAnsi="Arial" w:cs="Arial"/>
        </w:rPr>
        <w:tab/>
      </w:r>
      <w:r w:rsidR="00EE79BC" w:rsidRPr="0040078C">
        <w:rPr>
          <w:rFonts w:ascii="Arial" w:hAnsi="Arial" w:cs="Arial"/>
        </w:rPr>
        <w:t>Savoir i</w:t>
      </w:r>
      <w:r w:rsidR="009D0B91" w:rsidRPr="0040078C">
        <w:rPr>
          <w:rFonts w:ascii="Arial" w:hAnsi="Arial" w:cs="Arial"/>
        </w:rPr>
        <w:t xml:space="preserve">dentifier </w:t>
      </w:r>
      <w:r w:rsidR="00A902A2" w:rsidRPr="0040078C">
        <w:rPr>
          <w:rFonts w:ascii="Arial" w:hAnsi="Arial" w:cs="Arial"/>
        </w:rPr>
        <w:t>les principaux types de ruches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I6-P</w:t>
      </w:r>
      <w:r w:rsidR="00A902A2" w:rsidRPr="0040078C">
        <w:rPr>
          <w:rFonts w:ascii="Arial" w:hAnsi="Arial" w:cs="Arial"/>
        </w:rPr>
        <w:tab/>
      </w:r>
      <w:r w:rsidR="00EE79BC" w:rsidRPr="0040078C">
        <w:rPr>
          <w:rFonts w:ascii="Arial" w:hAnsi="Arial" w:cs="Arial"/>
        </w:rPr>
        <w:t>Savoir p</w:t>
      </w:r>
      <w:r w:rsidR="009D0B91" w:rsidRPr="0040078C">
        <w:rPr>
          <w:rFonts w:ascii="Arial" w:hAnsi="Arial" w:cs="Arial"/>
        </w:rPr>
        <w:t>r</w:t>
      </w:r>
      <w:r w:rsidR="00A902A2" w:rsidRPr="0040078C">
        <w:rPr>
          <w:rFonts w:ascii="Arial" w:hAnsi="Arial" w:cs="Arial"/>
        </w:rPr>
        <w:t>éparer et entretenir une ruche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I7-P</w:t>
      </w:r>
      <w:r w:rsidR="00A902A2" w:rsidRPr="0040078C">
        <w:rPr>
          <w:rFonts w:ascii="Arial" w:hAnsi="Arial" w:cs="Arial"/>
        </w:rPr>
        <w:tab/>
      </w:r>
      <w:r w:rsidR="00EE79BC" w:rsidRPr="0040078C">
        <w:rPr>
          <w:rFonts w:ascii="Arial" w:hAnsi="Arial" w:cs="Arial"/>
        </w:rPr>
        <w:t>Savoir u</w:t>
      </w:r>
      <w:r w:rsidR="009D0B91" w:rsidRPr="0040078C">
        <w:rPr>
          <w:rFonts w:ascii="Arial" w:hAnsi="Arial" w:cs="Arial"/>
        </w:rPr>
        <w:t xml:space="preserve">tiliser l’équipement nécessaire pour </w:t>
      </w:r>
      <w:r w:rsidR="00A902A2" w:rsidRPr="0040078C">
        <w:rPr>
          <w:rFonts w:ascii="Arial" w:hAnsi="Arial" w:cs="Arial"/>
        </w:rPr>
        <w:t>visiter une colonie d’abeilles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I8-P</w:t>
      </w:r>
      <w:r w:rsidR="00A902A2" w:rsidRPr="0040078C">
        <w:rPr>
          <w:rFonts w:ascii="Arial" w:hAnsi="Arial" w:cs="Arial"/>
        </w:rPr>
        <w:tab/>
      </w:r>
      <w:r w:rsidR="00EE79BC" w:rsidRPr="0040078C">
        <w:rPr>
          <w:rFonts w:ascii="Arial" w:hAnsi="Arial" w:cs="Arial"/>
        </w:rPr>
        <w:t>Savoir a</w:t>
      </w:r>
      <w:r w:rsidR="004B3BF7" w:rsidRPr="0040078C">
        <w:rPr>
          <w:rFonts w:ascii="Arial" w:hAnsi="Arial" w:cs="Arial"/>
        </w:rPr>
        <w:t>llumer un enfumoi</w:t>
      </w:r>
      <w:r w:rsidR="00A902A2" w:rsidRPr="0040078C">
        <w:rPr>
          <w:rFonts w:ascii="Arial" w:hAnsi="Arial" w:cs="Arial"/>
        </w:rPr>
        <w:t>r et s’en servir à bon escient</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I9-P</w:t>
      </w:r>
      <w:r w:rsidR="00A902A2" w:rsidRPr="0040078C">
        <w:rPr>
          <w:rFonts w:ascii="Arial" w:hAnsi="Arial" w:cs="Arial"/>
        </w:rPr>
        <w:tab/>
      </w:r>
      <w:r w:rsidR="00EE79BC" w:rsidRPr="0040078C">
        <w:rPr>
          <w:rFonts w:ascii="Arial" w:hAnsi="Arial" w:cs="Arial"/>
        </w:rPr>
        <w:t>Savoir s</w:t>
      </w:r>
      <w:r w:rsidR="004B3BF7" w:rsidRPr="0040078C">
        <w:rPr>
          <w:rFonts w:ascii="Arial" w:hAnsi="Arial" w:cs="Arial"/>
        </w:rPr>
        <w:t>tocker le matériel correc</w:t>
      </w:r>
      <w:r w:rsidR="00A902A2" w:rsidRPr="0040078C">
        <w:rPr>
          <w:rFonts w:ascii="Arial" w:hAnsi="Arial" w:cs="Arial"/>
        </w:rPr>
        <w:t>tement (hausses, cadres, etc.)</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I10-P</w:t>
      </w:r>
      <w:r w:rsidR="00A902A2" w:rsidRPr="0040078C">
        <w:rPr>
          <w:rFonts w:ascii="Arial" w:hAnsi="Arial" w:cs="Arial"/>
        </w:rPr>
        <w:tab/>
      </w:r>
      <w:r w:rsidR="00EE79BC" w:rsidRPr="0040078C">
        <w:rPr>
          <w:rFonts w:ascii="Arial" w:hAnsi="Arial" w:cs="Arial"/>
        </w:rPr>
        <w:t>Savoir t</w:t>
      </w:r>
      <w:r w:rsidR="004B3BF7" w:rsidRPr="0040078C">
        <w:rPr>
          <w:rFonts w:ascii="Arial" w:hAnsi="Arial" w:cs="Arial"/>
        </w:rPr>
        <w:t>enir un carnet de suivi des</w:t>
      </w:r>
      <w:r w:rsidR="00A902A2" w:rsidRPr="0040078C">
        <w:rPr>
          <w:rFonts w:ascii="Arial" w:hAnsi="Arial" w:cs="Arial"/>
        </w:rPr>
        <w:t xml:space="preserve"> visites et un registre apicole</w:t>
      </w:r>
    </w:p>
    <w:p w:rsidR="004B3BF7" w:rsidRPr="00C909AB" w:rsidRDefault="001945F4" w:rsidP="00FA0D95">
      <w:pPr>
        <w:ind w:left="1416" w:hanging="1416"/>
        <w:jc w:val="both"/>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I11-P</w:t>
      </w:r>
      <w:r w:rsidR="00A902A2" w:rsidRPr="0040078C">
        <w:rPr>
          <w:rFonts w:ascii="Arial" w:hAnsi="Arial" w:cs="Arial"/>
        </w:rPr>
        <w:tab/>
      </w:r>
      <w:r w:rsidR="002B2C71" w:rsidRPr="0040078C">
        <w:rPr>
          <w:rFonts w:ascii="Arial" w:hAnsi="Arial" w:cs="Arial"/>
        </w:rPr>
        <w:t>A</w:t>
      </w:r>
      <w:r w:rsidR="006D598C" w:rsidRPr="0040078C">
        <w:rPr>
          <w:rFonts w:ascii="Arial" w:hAnsi="Arial" w:cs="Arial"/>
        </w:rPr>
        <w:t>voir des n</w:t>
      </w:r>
      <w:r w:rsidR="00A902A2" w:rsidRPr="0040078C">
        <w:rPr>
          <w:rFonts w:ascii="Arial" w:hAnsi="Arial" w:cs="Arial"/>
        </w:rPr>
        <w:t>otions de comptabilité apic</w:t>
      </w:r>
      <w:r w:rsidR="00A902A2">
        <w:t>ole</w:t>
      </w:r>
    </w:p>
    <w:sectPr w:rsidR="004B3BF7" w:rsidRPr="00C909AB" w:rsidSect="004B3BF7">
      <w:footerReference w:type="even" r:id="rId11"/>
      <w:footerReference w:type="default" r:id="rId12"/>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88725" w15:done="0"/>
  <w15:commentEx w15:paraId="6912E792" w15:done="0"/>
  <w15:commentEx w15:paraId="57C3CD72" w15:done="0"/>
  <w15:commentEx w15:paraId="2E9F1E89" w15:done="0"/>
  <w15:commentEx w15:paraId="2A01F2D3" w15:done="0"/>
  <w15:commentEx w15:paraId="794497E9" w15:done="0"/>
  <w15:commentEx w15:paraId="142FBFD9" w15:done="0"/>
  <w15:commentEx w15:paraId="415553A0" w15:done="0"/>
  <w15:commentEx w15:paraId="35839449" w15:done="0"/>
  <w15:commentEx w15:paraId="3FDA18E8" w15:done="0"/>
  <w15:commentEx w15:paraId="55B44C4E" w15:done="0"/>
  <w15:commentEx w15:paraId="7B989097" w15:done="0"/>
  <w15:commentEx w15:paraId="37D79FE2" w15:done="0"/>
  <w15:commentEx w15:paraId="67EAF7D1" w15:done="0"/>
  <w15:commentEx w15:paraId="355EE1C9" w15:done="0"/>
  <w15:commentEx w15:paraId="44969BCA" w15:done="0"/>
  <w15:commentEx w15:paraId="0A1F1E8F" w15:done="0"/>
  <w15:commentEx w15:paraId="19B9630F" w15:done="0"/>
  <w15:commentEx w15:paraId="5BA7BC1E" w15:done="0"/>
  <w15:commentEx w15:paraId="40B8B77C" w15:done="0"/>
  <w15:commentEx w15:paraId="7F479501" w15:done="0"/>
  <w15:commentEx w15:paraId="12F5B60D" w15:done="0"/>
  <w15:commentEx w15:paraId="738EBABB" w15:done="0"/>
  <w15:commentEx w15:paraId="4CB8EA37" w15:done="0"/>
  <w15:commentEx w15:paraId="06D7D6C4" w15:done="0"/>
  <w15:commentEx w15:paraId="59773482" w15:done="0"/>
  <w15:commentEx w15:paraId="1A89F946" w15:done="0"/>
  <w15:commentEx w15:paraId="3EACFE9A" w15:done="0"/>
  <w15:commentEx w15:paraId="4DDEB91A" w15:done="0"/>
  <w15:commentEx w15:paraId="672B8C1D" w15:done="0"/>
  <w15:commentEx w15:paraId="176C6C1B" w15:done="0"/>
  <w15:commentEx w15:paraId="7D068A6D" w15:done="0"/>
  <w15:commentEx w15:paraId="0E9724D0" w15:done="0"/>
  <w15:commentEx w15:paraId="3F7D2115" w15:done="0"/>
  <w15:commentEx w15:paraId="462B097C" w15:done="0"/>
  <w15:commentEx w15:paraId="2341989E" w15:done="0"/>
  <w15:commentEx w15:paraId="6E29F827" w15:done="0"/>
  <w15:commentEx w15:paraId="5BFA7A9D" w15:done="0"/>
  <w15:commentEx w15:paraId="79BFEF68" w15:done="0"/>
  <w15:commentEx w15:paraId="593C89C4" w15:done="0"/>
  <w15:commentEx w15:paraId="523E0E72" w15:done="0"/>
  <w15:commentEx w15:paraId="0AE4EF4C" w15:done="0"/>
  <w15:commentEx w15:paraId="563679AE" w15:done="0"/>
  <w15:commentEx w15:paraId="342CE9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44" w:rsidRDefault="00DD5644">
      <w:r>
        <w:separator/>
      </w:r>
    </w:p>
  </w:endnote>
  <w:endnote w:type="continuationSeparator" w:id="0">
    <w:p w:rsidR="00DD5644" w:rsidRDefault="00DD5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9E" w:rsidRDefault="004C12C0" w:rsidP="004B3BF7">
    <w:pPr>
      <w:pStyle w:val="Pieddepage"/>
      <w:framePr w:wrap="around" w:vAnchor="text" w:hAnchor="margin" w:xAlign="right" w:y="1"/>
      <w:rPr>
        <w:rStyle w:val="Numrodepage"/>
      </w:rPr>
    </w:pPr>
    <w:r>
      <w:rPr>
        <w:rStyle w:val="Numrodepage"/>
      </w:rPr>
      <w:fldChar w:fldCharType="begin"/>
    </w:r>
    <w:r w:rsidR="0069309E">
      <w:rPr>
        <w:rStyle w:val="Numrodepage"/>
      </w:rPr>
      <w:instrText xml:space="preserve">PAGE  </w:instrText>
    </w:r>
    <w:r>
      <w:rPr>
        <w:rStyle w:val="Numrodepage"/>
      </w:rPr>
      <w:fldChar w:fldCharType="end"/>
    </w:r>
  </w:p>
  <w:p w:rsidR="0069309E" w:rsidRDefault="0069309E" w:rsidP="004B3BF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9E" w:rsidRDefault="0069309E" w:rsidP="004B3BF7">
    <w:pPr>
      <w:pStyle w:val="Pieddepage"/>
      <w:ind w:right="360"/>
      <w:jc w:val="right"/>
    </w:pPr>
  </w:p>
  <w:p w:rsidR="0069309E" w:rsidRPr="0040078C" w:rsidRDefault="00051DA4" w:rsidP="004B3BF7">
    <w:pPr>
      <w:pStyle w:val="Pieddepage"/>
      <w:pBdr>
        <w:top w:val="single" w:sz="4" w:space="1" w:color="auto"/>
      </w:pBdr>
      <w:ind w:right="360"/>
      <w:rPr>
        <w:rFonts w:ascii="Arial" w:hAnsi="Arial" w:cs="Arial"/>
        <w:sz w:val="20"/>
      </w:rPr>
    </w:pPr>
    <w:r>
      <w:rPr>
        <w:rFonts w:ascii="Arial" w:hAnsi="Arial" w:cs="Arial"/>
        <w:sz w:val="20"/>
      </w:rPr>
      <w:t>Formation en apiculture - AP</w:t>
    </w:r>
    <w:r w:rsidR="0069309E" w:rsidRPr="0040078C">
      <w:rPr>
        <w:rFonts w:ascii="Arial" w:hAnsi="Arial" w:cs="Arial"/>
        <w:sz w:val="20"/>
      </w:rPr>
      <w:t xml:space="preserve"> 201</w:t>
    </w:r>
    <w:r>
      <w:rPr>
        <w:rFonts w:ascii="Arial" w:hAnsi="Arial" w:cs="Arial"/>
        <w:sz w:val="20"/>
      </w:rPr>
      <w:t>9</w:t>
    </w:r>
    <w:r w:rsidR="0069309E" w:rsidRPr="0040078C">
      <w:rPr>
        <w:rFonts w:ascii="Arial" w:hAnsi="Arial" w:cs="Arial"/>
        <w:sz w:val="20"/>
      </w:rPr>
      <w:t xml:space="preserve"> - Référentiel de compétence</w:t>
    </w:r>
    <w:r w:rsidR="0012610F">
      <w:rPr>
        <w:rFonts w:ascii="Arial" w:hAnsi="Arial" w:cs="Arial"/>
        <w:sz w:val="20"/>
      </w:rPr>
      <w:t>s</w:t>
    </w:r>
    <w:r w:rsidR="0069309E" w:rsidRPr="0040078C">
      <w:rPr>
        <w:rFonts w:ascii="Arial" w:hAnsi="Arial" w:cs="Arial"/>
        <w:sz w:val="20"/>
      </w:rPr>
      <w:t xml:space="preserve"> </w:t>
    </w:r>
    <w:r w:rsidR="00FB6A47">
      <w:rPr>
        <w:rFonts w:ascii="Arial" w:hAnsi="Arial" w:cs="Arial"/>
        <w:sz w:val="20"/>
      </w:rPr>
      <w:t>- C</w:t>
    </w:r>
    <w:r w:rsidR="0069309E" w:rsidRPr="0040078C">
      <w:rPr>
        <w:rFonts w:ascii="Arial" w:hAnsi="Arial" w:cs="Arial"/>
        <w:sz w:val="20"/>
      </w:rPr>
      <w:t>ours de base</w:t>
    </w:r>
  </w:p>
  <w:p w:rsidR="0069309E" w:rsidRPr="0040078C" w:rsidRDefault="0069309E" w:rsidP="004B3BF7">
    <w:pPr>
      <w:pStyle w:val="Pieddepage"/>
      <w:ind w:right="360"/>
      <w:jc w:val="right"/>
      <w:rPr>
        <w:rFonts w:ascii="Arial" w:hAnsi="Arial" w:cs="Arial"/>
        <w:sz w:val="20"/>
      </w:rPr>
    </w:pPr>
    <w:r w:rsidRPr="0040078C">
      <w:rPr>
        <w:rFonts w:ascii="Arial" w:hAnsi="Arial" w:cs="Arial"/>
        <w:sz w:val="20"/>
      </w:rPr>
      <w:t xml:space="preserve"> </w:t>
    </w:r>
    <w:r w:rsidR="004C12C0" w:rsidRPr="0040078C">
      <w:rPr>
        <w:rFonts w:ascii="Arial" w:hAnsi="Arial" w:cs="Arial"/>
        <w:sz w:val="20"/>
      </w:rPr>
      <w:fldChar w:fldCharType="begin"/>
    </w:r>
    <w:r w:rsidRPr="0040078C">
      <w:rPr>
        <w:rFonts w:ascii="Arial" w:hAnsi="Arial" w:cs="Arial"/>
        <w:sz w:val="20"/>
      </w:rPr>
      <w:instrText xml:space="preserve"> PAGE   \* MERGEFORMAT </w:instrText>
    </w:r>
    <w:r w:rsidR="004C12C0" w:rsidRPr="0040078C">
      <w:rPr>
        <w:rFonts w:ascii="Arial" w:hAnsi="Arial" w:cs="Arial"/>
        <w:sz w:val="20"/>
      </w:rPr>
      <w:fldChar w:fldCharType="separate"/>
    </w:r>
    <w:r w:rsidR="002B7B74">
      <w:rPr>
        <w:rFonts w:ascii="Arial" w:hAnsi="Arial" w:cs="Arial"/>
        <w:noProof/>
        <w:sz w:val="20"/>
      </w:rPr>
      <w:t>4</w:t>
    </w:r>
    <w:r w:rsidR="004C12C0" w:rsidRPr="0040078C">
      <w:rPr>
        <w:rFonts w:ascii="Arial" w:hAnsi="Arial" w:cs="Arial"/>
        <w:sz w:val="20"/>
      </w:rPr>
      <w:fldChar w:fldCharType="end"/>
    </w:r>
    <w:r w:rsidRPr="0040078C">
      <w:rPr>
        <w:rFonts w:ascii="Arial" w:hAnsi="Arial" w:cs="Arial"/>
        <w:sz w:val="20"/>
      </w:rPr>
      <w:t>/</w:t>
    </w:r>
    <w:fldSimple w:instr=" NUMPAGES   \* MERGEFORMAT ">
      <w:r w:rsidR="002B7B74" w:rsidRPr="002B7B74">
        <w:rPr>
          <w:rFonts w:ascii="Arial" w:hAnsi="Arial" w:cs="Arial"/>
          <w:noProof/>
          <w:sz w:val="20"/>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44" w:rsidRDefault="00DD5644">
      <w:r>
        <w:separator/>
      </w:r>
    </w:p>
  </w:footnote>
  <w:footnote w:type="continuationSeparator" w:id="0">
    <w:p w:rsidR="00DD5644" w:rsidRDefault="00DD5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8E0C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49488E"/>
    <w:multiLevelType w:val="hybridMultilevel"/>
    <w:tmpl w:val="45AC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num>
  <w:num w:numId="5">
    <w:abstractNumId w:val="7"/>
  </w:num>
  <w:num w:numId="6">
    <w:abstractNumId w:val="7"/>
  </w:num>
  <w:num w:numId="7">
    <w:abstractNumId w:val="2"/>
  </w:num>
  <w:num w:numId="8">
    <w:abstractNumId w:val="3"/>
  </w:num>
  <w:num w:numId="9">
    <w:abstractNumId w:val="4"/>
  </w:num>
  <w:num w:numId="10">
    <w:abstractNumId w:val="5"/>
  </w:num>
  <w:num w:numId="11">
    <w:abstractNumId w:val="10"/>
  </w:num>
  <w:num w:numId="12">
    <w:abstractNumId w:val="9"/>
  </w:num>
  <w:num w:numId="13">
    <w:abstractNumId w:val="8"/>
  </w:num>
  <w:num w:numId="14">
    <w:abstractNumId w:val="0"/>
  </w:num>
  <w:num w:numId="15">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7410"/>
  </w:hdrShapeDefaults>
  <w:footnotePr>
    <w:footnote w:id="-1"/>
    <w:footnote w:id="0"/>
  </w:footnotePr>
  <w:endnotePr>
    <w:endnote w:id="-1"/>
    <w:endnote w:id="0"/>
  </w:endnotePr>
  <w:compat/>
  <w:rsids>
    <w:rsidRoot w:val="00C32B77"/>
    <w:rsid w:val="00001837"/>
    <w:rsid w:val="00004399"/>
    <w:rsid w:val="00007F7C"/>
    <w:rsid w:val="00011035"/>
    <w:rsid w:val="00051DA4"/>
    <w:rsid w:val="000C435B"/>
    <w:rsid w:val="000D212F"/>
    <w:rsid w:val="0012610F"/>
    <w:rsid w:val="00166CC5"/>
    <w:rsid w:val="00191F7E"/>
    <w:rsid w:val="001945F4"/>
    <w:rsid w:val="001A1627"/>
    <w:rsid w:val="001B538C"/>
    <w:rsid w:val="001E46D7"/>
    <w:rsid w:val="001F3291"/>
    <w:rsid w:val="001F7EFA"/>
    <w:rsid w:val="00257888"/>
    <w:rsid w:val="002A2615"/>
    <w:rsid w:val="002B2C71"/>
    <w:rsid w:val="002B3878"/>
    <w:rsid w:val="002B7B74"/>
    <w:rsid w:val="0032163D"/>
    <w:rsid w:val="003473D4"/>
    <w:rsid w:val="00351A34"/>
    <w:rsid w:val="003E7D06"/>
    <w:rsid w:val="0040078C"/>
    <w:rsid w:val="00407658"/>
    <w:rsid w:val="00441F92"/>
    <w:rsid w:val="004677D5"/>
    <w:rsid w:val="004755E6"/>
    <w:rsid w:val="0049555D"/>
    <w:rsid w:val="004A2C7C"/>
    <w:rsid w:val="004B3BF7"/>
    <w:rsid w:val="004C12C0"/>
    <w:rsid w:val="004D5186"/>
    <w:rsid w:val="004F02BF"/>
    <w:rsid w:val="004F288C"/>
    <w:rsid w:val="005056F7"/>
    <w:rsid w:val="00557DCF"/>
    <w:rsid w:val="00584C93"/>
    <w:rsid w:val="005B2ECB"/>
    <w:rsid w:val="005D3F34"/>
    <w:rsid w:val="005D4517"/>
    <w:rsid w:val="00607E01"/>
    <w:rsid w:val="006236F5"/>
    <w:rsid w:val="00625FE6"/>
    <w:rsid w:val="00637836"/>
    <w:rsid w:val="00644462"/>
    <w:rsid w:val="006611E1"/>
    <w:rsid w:val="0069309E"/>
    <w:rsid w:val="006C6DA0"/>
    <w:rsid w:val="006D40B4"/>
    <w:rsid w:val="006D598C"/>
    <w:rsid w:val="00716C59"/>
    <w:rsid w:val="00800A92"/>
    <w:rsid w:val="008230D3"/>
    <w:rsid w:val="00841131"/>
    <w:rsid w:val="008417BE"/>
    <w:rsid w:val="00895414"/>
    <w:rsid w:val="008C07A4"/>
    <w:rsid w:val="008D56E9"/>
    <w:rsid w:val="008E731A"/>
    <w:rsid w:val="00906A06"/>
    <w:rsid w:val="009104D0"/>
    <w:rsid w:val="009217C6"/>
    <w:rsid w:val="0093407C"/>
    <w:rsid w:val="00983866"/>
    <w:rsid w:val="009B434B"/>
    <w:rsid w:val="009D0B91"/>
    <w:rsid w:val="00A30284"/>
    <w:rsid w:val="00A902A2"/>
    <w:rsid w:val="00AD7D92"/>
    <w:rsid w:val="00AE3304"/>
    <w:rsid w:val="00AE6252"/>
    <w:rsid w:val="00AF1D24"/>
    <w:rsid w:val="00BA184A"/>
    <w:rsid w:val="00BD56C7"/>
    <w:rsid w:val="00BF0572"/>
    <w:rsid w:val="00C13204"/>
    <w:rsid w:val="00C32B77"/>
    <w:rsid w:val="00C464B9"/>
    <w:rsid w:val="00C522B1"/>
    <w:rsid w:val="00C64CC8"/>
    <w:rsid w:val="00C80CF0"/>
    <w:rsid w:val="00C90307"/>
    <w:rsid w:val="00C9570F"/>
    <w:rsid w:val="00CA61CF"/>
    <w:rsid w:val="00CD17C7"/>
    <w:rsid w:val="00D20879"/>
    <w:rsid w:val="00D22721"/>
    <w:rsid w:val="00D3739A"/>
    <w:rsid w:val="00D53445"/>
    <w:rsid w:val="00D83C62"/>
    <w:rsid w:val="00DC1F4D"/>
    <w:rsid w:val="00DD5644"/>
    <w:rsid w:val="00E00D04"/>
    <w:rsid w:val="00E309E7"/>
    <w:rsid w:val="00E35A5F"/>
    <w:rsid w:val="00EB443A"/>
    <w:rsid w:val="00EC731D"/>
    <w:rsid w:val="00EE79BC"/>
    <w:rsid w:val="00F12990"/>
    <w:rsid w:val="00F24777"/>
    <w:rsid w:val="00FA0D95"/>
    <w:rsid w:val="00FA6DFE"/>
    <w:rsid w:val="00FB6A47"/>
    <w:rsid w:val="00FC64DD"/>
    <w:rsid w:val="00FF0D88"/>
  </w:rsids>
  <m:mathPr>
    <m:mathFont m:val="Cambria Math"/>
    <m:brkBin m:val="before"/>
    <m:brkBinSub m:val="--"/>
    <m:smallFrac m:val="off"/>
    <m:dispDef m:val="off"/>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C2283B"/>
    <w:pPr>
      <w:tabs>
        <w:tab w:val="center" w:pos="4536"/>
        <w:tab w:val="right" w:pos="9072"/>
      </w:tabs>
    </w:pPr>
  </w:style>
  <w:style w:type="character" w:customStyle="1" w:styleId="En-tteCar">
    <w:name w:val="En-tête Car"/>
    <w:link w:val="En-tte"/>
    <w:rsid w:val="00C2283B"/>
    <w:rPr>
      <w:rFonts w:ascii="Trebuchet MS" w:hAnsi="Trebuchet MS"/>
      <w:sz w:val="24"/>
      <w:lang w:val="fr-FR" w:eastAsia="fr-FR"/>
    </w:rPr>
  </w:style>
  <w:style w:type="paragraph" w:styleId="Textedebulles">
    <w:name w:val="Balloon Text"/>
    <w:basedOn w:val="Normal"/>
    <w:link w:val="TextedebullesCar"/>
    <w:rsid w:val="008C07A4"/>
    <w:rPr>
      <w:rFonts w:ascii="Tahoma" w:hAnsi="Tahoma" w:cs="Tahoma"/>
      <w:sz w:val="16"/>
      <w:szCs w:val="16"/>
    </w:rPr>
  </w:style>
  <w:style w:type="character" w:customStyle="1" w:styleId="TextedebullesCar">
    <w:name w:val="Texte de bulles Car"/>
    <w:basedOn w:val="Policepardfaut"/>
    <w:link w:val="Textedebulles"/>
    <w:rsid w:val="008C07A4"/>
    <w:rPr>
      <w:rFonts w:ascii="Tahoma" w:hAnsi="Tahoma" w:cs="Tahoma"/>
      <w:sz w:val="16"/>
      <w:szCs w:val="16"/>
      <w:lang w:val="fr-FR" w:eastAsia="fr-FR"/>
    </w:rPr>
  </w:style>
  <w:style w:type="character" w:styleId="Marquedecommentaire">
    <w:name w:val="annotation reference"/>
    <w:basedOn w:val="Policepardfaut"/>
    <w:rsid w:val="005D3F34"/>
    <w:rPr>
      <w:sz w:val="16"/>
      <w:szCs w:val="16"/>
    </w:rPr>
  </w:style>
  <w:style w:type="paragraph" w:styleId="Commentaire">
    <w:name w:val="annotation text"/>
    <w:basedOn w:val="Normal"/>
    <w:link w:val="CommentaireCar"/>
    <w:rsid w:val="005D3F34"/>
    <w:rPr>
      <w:sz w:val="20"/>
    </w:rPr>
  </w:style>
  <w:style w:type="character" w:customStyle="1" w:styleId="CommentaireCar">
    <w:name w:val="Commentaire Car"/>
    <w:basedOn w:val="Policepardfaut"/>
    <w:link w:val="Commentaire"/>
    <w:rsid w:val="005D3F34"/>
    <w:rPr>
      <w:rFonts w:ascii="Trebuchet MS" w:hAnsi="Trebuchet MS"/>
      <w:lang w:val="fr-FR" w:eastAsia="fr-FR"/>
    </w:rPr>
  </w:style>
  <w:style w:type="paragraph" w:styleId="Objetducommentaire">
    <w:name w:val="annotation subject"/>
    <w:basedOn w:val="Commentaire"/>
    <w:next w:val="Commentaire"/>
    <w:link w:val="ObjetducommentaireCar"/>
    <w:rsid w:val="005D3F34"/>
    <w:rPr>
      <w:b/>
      <w:bCs/>
    </w:rPr>
  </w:style>
  <w:style w:type="character" w:customStyle="1" w:styleId="ObjetducommentaireCar">
    <w:name w:val="Objet du commentaire Car"/>
    <w:basedOn w:val="CommentaireCar"/>
    <w:link w:val="Objetducommentaire"/>
    <w:rsid w:val="005D3F34"/>
    <w:rPr>
      <w:rFonts w:ascii="Trebuchet MS" w:hAnsi="Trebuchet MS"/>
      <w:b/>
      <w:bCs/>
      <w:lang w:val="fr-FR" w:eastAsia="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AAB91-18C8-4020-8468-96BFE17E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2565</Words>
  <Characters>14111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JMC</cp:lastModifiedBy>
  <cp:revision>14</cp:revision>
  <cp:lastPrinted>2017-04-07T13:21:00Z</cp:lastPrinted>
  <dcterms:created xsi:type="dcterms:W3CDTF">2017-04-07T12:29:00Z</dcterms:created>
  <dcterms:modified xsi:type="dcterms:W3CDTF">2019-05-03T13:00:00Z</dcterms:modified>
</cp:coreProperties>
</file>