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C15EC5">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rsidR="00C15EC5" w:rsidRPr="00C15EC5" w:rsidRDefault="00C15EC5" w:rsidP="000C26D4">
      <w:pPr>
        <w:ind w:left="426" w:hanging="426"/>
        <w:jc w:val="both"/>
        <w:rPr>
          <w:rFonts w:ascii="Arial" w:eastAsia="Times New Roman" w:hAnsi="Arial" w:cs="Arial"/>
          <w:color w:val="000000"/>
          <w:sz w:val="24"/>
          <w:szCs w:val="24"/>
          <w:lang w:eastAsia="fr-BE"/>
        </w:rPr>
      </w:pPr>
    </w:p>
    <w:p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default" r:id="rId8"/>
          <w:footerReference w:type="default" r:id="rId9"/>
          <w:pgSz w:w="11906" w:h="16838"/>
          <w:pgMar w:top="1418" w:right="1418" w:bottom="1418" w:left="1418" w:header="709" w:footer="709" w:gutter="0"/>
          <w:cols w:space="708"/>
          <w:docGrid w:linePitch="360"/>
        </w:sectPr>
      </w:pP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685"/>
        <w:gridCol w:w="1276"/>
      </w:tblGrid>
      <w:tr w:rsidR="00C503F4" w:rsidRPr="008A28DA" w:rsidTr="0096111B">
        <w:tc>
          <w:tcPr>
            <w:tcW w:w="3685" w:type="dxa"/>
          </w:tcPr>
          <w:p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Default="00C503F4" w:rsidP="00EF23EC">
      <w:pPr>
        <w:spacing w:after="0"/>
        <w:ind w:left="425"/>
        <w:jc w:val="both"/>
        <w:rPr>
          <w:rFonts w:ascii="Arial" w:eastAsia="Times New Roman" w:hAnsi="Arial" w:cs="Arial"/>
          <w:color w:val="000000"/>
          <w:sz w:val="24"/>
          <w:szCs w:val="24"/>
          <w:lang w:eastAsia="fr-BE"/>
        </w:rPr>
      </w:pPr>
    </w:p>
    <w:p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402"/>
        <w:gridCol w:w="5244"/>
      </w:tblGrid>
      <w:tr w:rsidR="00361F4B" w:rsidRPr="008A28DA" w:rsidTr="00207637">
        <w:tc>
          <w:tcPr>
            <w:tcW w:w="3402" w:type="dxa"/>
          </w:tcPr>
          <w:p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96111B">
      <w:pPr>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tblPr>
      <w:tblGrid>
        <w:gridCol w:w="2375"/>
        <w:gridCol w:w="2126"/>
        <w:gridCol w:w="2126"/>
      </w:tblGrid>
      <w:tr w:rsidR="0096111B" w:rsidRPr="008A28DA" w:rsidTr="0096111B">
        <w:tc>
          <w:tcPr>
            <w:tcW w:w="2375" w:type="dxa"/>
            <w:tcBorders>
              <w:top w:val="nil"/>
              <w:left w:val="nil"/>
            </w:tcBorders>
          </w:tcPr>
          <w:p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rsidTr="0096111B">
        <w:tc>
          <w:tcPr>
            <w:tcW w:w="2375" w:type="dxa"/>
          </w:tcPr>
          <w:p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r>
    </w:tbl>
    <w:p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2019</w:t>
      </w:r>
      <w:r w:rsidR="00F278E7" w:rsidRPr="008A28DA">
        <w:rPr>
          <w:rFonts w:ascii="Arial" w:eastAsia="Times New Roman" w:hAnsi="Arial" w:cs="Arial"/>
          <w:color w:val="000000"/>
          <w:sz w:val="24"/>
          <w:szCs w:val="24"/>
          <w:lang w:eastAsia="fr-BE"/>
        </w:rPr>
        <w:t>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0"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201</w:t>
      </w:r>
      <w:r w:rsidR="00E9231D">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w:t>
      </w:r>
      <w:proofErr w:type="gramStart"/>
      <w:r w:rsidRPr="004054E8">
        <w:rPr>
          <w:rFonts w:ascii="Arial" w:eastAsia="Times New Roman" w:hAnsi="Arial" w:cs="Arial"/>
          <w:color w:val="000000"/>
          <w:sz w:val="24"/>
          <w:szCs w:val="24"/>
          <w:u w:val="single"/>
          <w:lang w:eastAsia="fr-BE"/>
        </w:rPr>
        <w:t xml:space="preserve">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s</w:t>
      </w:r>
      <w:proofErr w:type="gramEnd"/>
      <w:r w:rsidRPr="004054E8">
        <w:rPr>
          <w:rFonts w:ascii="Arial" w:eastAsia="Times New Roman" w:hAnsi="Arial" w:cs="Arial"/>
          <w:color w:val="000000"/>
          <w:sz w:val="24"/>
          <w:szCs w:val="24"/>
          <w:u w:val="single"/>
          <w:lang w:eastAsia="fr-BE"/>
        </w:rPr>
        <w:t xml:space="preserve"> reconnus par la Région wallonne figure au lien </w:t>
      </w:r>
      <w:hyperlink r:id="rId11" w:history="1">
        <w:r w:rsidR="00841E03" w:rsidRPr="008A28DA">
          <w:rPr>
            <w:rStyle w:val="Lienhypertexte"/>
            <w:rFonts w:ascii="Arial" w:eastAsia="Times New Roman" w:hAnsi="Arial" w:cs="Arial"/>
            <w:sz w:val="24"/>
            <w:szCs w:val="24"/>
            <w:lang w:eastAsia="fr-BE"/>
          </w:rPr>
          <w:t>http://agriculture.wallonie.be/apiculture</w:t>
        </w:r>
      </w:hyperlink>
      <w:r w:rsidR="00841E03">
        <w:t xml:space="preserve"> </w:t>
      </w:r>
      <w:r w:rsidR="00841E03" w:rsidRPr="00EF63DF">
        <w:rPr>
          <w:rFonts w:ascii="Arial" w:eastAsia="Times New Roman" w:hAnsi="Arial" w:cs="Arial"/>
          <w:color w:val="000000"/>
          <w:sz w:val="24"/>
          <w:szCs w:val="24"/>
          <w:lang w:eastAsia="fr-BE"/>
        </w:rPr>
        <w:t>(fichier Excel « Liste formateurs API RW_201</w:t>
      </w:r>
      <w:r w:rsidR="00E9231D">
        <w:rPr>
          <w:rFonts w:ascii="Arial" w:eastAsia="Times New Roman" w:hAnsi="Arial" w:cs="Arial"/>
          <w:color w:val="000000"/>
          <w:sz w:val="24"/>
          <w:szCs w:val="24"/>
          <w:lang w:eastAsia="fr-BE"/>
        </w:rPr>
        <w:t>9</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sidR="00E9231D">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2"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Veuillez faire apparaître le nom </w:t>
      </w:r>
      <w:r w:rsidRPr="008A28DA">
        <w:rPr>
          <w:rFonts w:ascii="Arial" w:eastAsia="Times New Roman" w:hAnsi="Arial" w:cs="Arial"/>
          <w:color w:val="000000"/>
          <w:sz w:val="24"/>
          <w:szCs w:val="24"/>
          <w:lang w:eastAsia="fr-BE"/>
        </w:rPr>
        <w:lastRenderedPageBreak/>
        <w:t>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top w:val="single" w:sz="4" w:space="0" w:color="auto"/>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E745B1">
      <w:pPr>
        <w:spacing w:after="0"/>
        <w:ind w:left="425"/>
        <w:jc w:val="both"/>
        <w:rPr>
          <w:rFonts w:ascii="Arial" w:eastAsia="Times New Roman" w:hAnsi="Arial" w:cs="Arial"/>
          <w:i/>
          <w:color w:val="00B050"/>
          <w:sz w:val="24"/>
          <w:szCs w:val="24"/>
          <w:u w:val="single"/>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201</w:t>
      </w:r>
      <w:r w:rsidR="00E9231D">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_Programme cours_X.xlsx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3" w:history="1">
        <w:r w:rsidR="00E9231D" w:rsidRPr="008A28DA">
          <w:rPr>
            <w:rStyle w:val="Lienhypertexte"/>
            <w:rFonts w:ascii="Arial" w:eastAsia="Times New Roman" w:hAnsi="Arial" w:cs="Arial"/>
            <w:sz w:val="24"/>
            <w:szCs w:val="24"/>
            <w:lang w:eastAsia="fr-BE"/>
          </w:rPr>
          <w:t>http://agriculture.wallonie.be/apiculture</w:t>
        </w:r>
      </w:hyperlink>
      <w:r w:rsidRPr="00114795">
        <w:rPr>
          <w:rFonts w:ascii="Arial" w:eastAsia="Times New Roman" w:hAnsi="Arial" w:cs="Arial"/>
          <w:sz w:val="24"/>
          <w:szCs w:val="24"/>
          <w:lang w:eastAsia="fr-BE"/>
        </w:rPr>
        <w:t>.</w:t>
      </w:r>
    </w:p>
    <w:p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201</w:t>
      </w:r>
      <w:r w:rsidR="00E9231D">
        <w:rPr>
          <w:rFonts w:ascii="Arial" w:eastAsia="Times New Roman" w:hAnsi="Arial" w:cs="Arial"/>
          <w:color w:val="000000"/>
          <w:sz w:val="24"/>
          <w:szCs w:val="24"/>
          <w:lang w:eastAsia="fr-BE"/>
        </w:rPr>
        <w:t>9</w:t>
      </w:r>
      <w:r w:rsidRPr="008A28DA">
        <w:rPr>
          <w:rFonts w:ascii="Arial" w:eastAsia="Times New Roman" w:hAnsi="Arial" w:cs="Arial"/>
          <w:color w:val="000000"/>
          <w:sz w:val="24"/>
          <w:szCs w:val="24"/>
          <w:lang w:eastAsia="fr-BE"/>
        </w:rPr>
        <w:t xml:space="preserve">_CV_x.docx » téléchargeable à l'adresse </w:t>
      </w:r>
      <w:hyperlink r:id="rId14"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567"/>
        <w:gridCol w:w="6111"/>
        <w:gridCol w:w="1260"/>
      </w:tblGrid>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rsidTr="00311E04">
        <w:tc>
          <w:tcPr>
            <w:tcW w:w="567" w:type="dxa"/>
            <w:tcBorders>
              <w:bottom w:val="single" w:sz="4" w:space="0" w:color="auto"/>
            </w:tcBorders>
          </w:tcPr>
          <w:p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rsidR="00A841C1" w:rsidRPr="008A28DA" w:rsidRDefault="00A841C1" w:rsidP="00311E04">
            <w:pPr>
              <w:spacing w:before="60" w:after="60"/>
              <w:jc w:val="both"/>
              <w:rPr>
                <w:rFonts w:ascii="Arial" w:eastAsia="Times New Roman" w:hAnsi="Arial" w:cs="Arial"/>
                <w:color w:val="000000"/>
                <w:lang w:eastAsia="fr-BE"/>
              </w:rPr>
            </w:pPr>
          </w:p>
        </w:tc>
      </w:tr>
    </w:tbl>
    <w:p w:rsidR="00A841C1" w:rsidRDefault="00A841C1" w:rsidP="00A841C1">
      <w:pPr>
        <w:ind w:left="426"/>
        <w:jc w:val="both"/>
        <w:rPr>
          <w:rFonts w:ascii="Arial" w:eastAsia="Times New Roman" w:hAnsi="Arial" w:cs="Arial"/>
          <w:color w:val="000000"/>
          <w:sz w:val="24"/>
          <w:szCs w:val="24"/>
          <w:lang w:eastAsia="fr-BE"/>
        </w:rPr>
      </w:pP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5" w:history="1">
        <w:r w:rsidR="00A841C1">
          <w:rPr>
            <w:rFonts w:ascii="Arial" w:eastAsia="Times New Roman" w:hAnsi="Arial" w:cs="Arial"/>
            <w:color w:val="000000"/>
            <w:sz w:val="24"/>
            <w:szCs w:val="24"/>
            <w:lang w:eastAsia="fr-BE"/>
          </w:rPr>
          <w:t>201</w:t>
        </w:r>
        <w:r w:rsidR="00E9231D">
          <w:rPr>
            <w:rFonts w:ascii="Arial" w:eastAsia="Times New Roman" w:hAnsi="Arial" w:cs="Arial"/>
            <w:color w:val="000000"/>
            <w:sz w:val="24"/>
            <w:szCs w:val="24"/>
            <w:lang w:eastAsia="fr-BE"/>
          </w:rPr>
          <w:t>9</w:t>
        </w:r>
        <w:r w:rsidR="00535073" w:rsidRPr="008A28DA">
          <w:rPr>
            <w:rFonts w:ascii="Arial" w:eastAsia="Times New Roman" w:hAnsi="Arial" w:cs="Arial"/>
            <w:color w:val="000000"/>
            <w:sz w:val="24"/>
            <w:szCs w:val="24"/>
            <w:lang w:eastAsia="fr-BE"/>
          </w:rPr>
          <w:t>-Calcul-subvention-maximale.xl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6"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tblPr>
      <w:tblGrid>
        <w:gridCol w:w="3402"/>
        <w:gridCol w:w="1417"/>
      </w:tblGrid>
      <w:tr w:rsidR="00E93258" w:rsidRPr="008A28DA" w:rsidTr="00A93313">
        <w:tc>
          <w:tcPr>
            <w:tcW w:w="3402" w:type="dxa"/>
          </w:tcPr>
          <w:p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rsidR="00E93258" w:rsidRPr="008A28DA" w:rsidRDefault="00E93258" w:rsidP="00BF76F1">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A841C1" w:rsidRDefault="00336550" w:rsidP="00336550">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w:t>
      </w:r>
      <w:bookmarkStart w:id="2" w:name="_GoBack"/>
      <w:bookmarkEnd w:id="2"/>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p w:rsidR="00A841C1" w:rsidRDefault="00A841C1">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6803"/>
        <w:gridCol w:w="1949"/>
      </w:tblGrid>
      <w:tr w:rsidR="00A67FA4" w:rsidRPr="008A28DA" w:rsidTr="00C752C7">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C752C7">
        <w:tc>
          <w:tcPr>
            <w:tcW w:w="6803"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752C7" w:rsidRPr="00A93313" w:rsidRDefault="00C752C7" w:rsidP="00C752C7">
      <w:pPr>
        <w:ind w:left="426"/>
        <w:jc w:val="both"/>
        <w:rPr>
          <w:rFonts w:ascii="Arial" w:eastAsia="Times New Roman" w:hAnsi="Arial" w:cs="Arial"/>
          <w:i/>
          <w:color w:val="00B050"/>
          <w:sz w:val="24"/>
          <w:szCs w:val="24"/>
          <w:lang w:eastAsia="fr-BE"/>
        </w:rPr>
      </w:pPr>
      <w:bookmarkStart w:id="3"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3"/>
    </w:p>
    <w:p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un manuel de référence peut être éligible à la subvention sous la rubrique « Frais de copies, impression des syllabus), avec l’accord de l’administration (demande à adresser à la Direction de la Qualité de la DGO3) ;</w:t>
      </w:r>
    </w:p>
    <w:p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tblPr>
      <w:tblGrid>
        <w:gridCol w:w="6803"/>
        <w:gridCol w:w="1949"/>
      </w:tblGrid>
      <w:tr w:rsidR="00B820CB" w:rsidRPr="008A28DA" w:rsidTr="00BF76F1">
        <w:tc>
          <w:tcPr>
            <w:tcW w:w="8754" w:type="dxa"/>
            <w:gridSpan w:val="2"/>
            <w:vAlign w:val="center"/>
          </w:tcPr>
          <w:p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BF76F1">
            <w:pPr>
              <w:spacing w:before="60" w:after="60"/>
              <w:jc w:val="both"/>
              <w:rPr>
                <w:rFonts w:ascii="Arial" w:eastAsia="Times New Roman" w:hAnsi="Arial" w:cs="Arial"/>
                <w:b/>
                <w:color w:val="000000"/>
                <w:lang w:eastAsia="fr-BE"/>
              </w:rPr>
            </w:pPr>
          </w:p>
        </w:tc>
      </w:tr>
    </w:tbl>
    <w:p w:rsidR="00B820CB" w:rsidRPr="008A28DA" w:rsidRDefault="00B820CB" w:rsidP="00C752C7">
      <w:pPr>
        <w:spacing w:after="0"/>
        <w:ind w:left="425"/>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tblPr>
      <w:tblGrid>
        <w:gridCol w:w="5670"/>
        <w:gridCol w:w="1559"/>
      </w:tblGrid>
      <w:tr w:rsidR="00583FFF" w:rsidRPr="008A28DA" w:rsidTr="00BF76F1">
        <w:tc>
          <w:tcPr>
            <w:tcW w:w="5670" w:type="dxa"/>
          </w:tcPr>
          <w:p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rsidR="00583FFF" w:rsidRPr="008A28DA" w:rsidRDefault="00583FF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BF76F1">
        <w:tc>
          <w:tcPr>
            <w:tcW w:w="3260" w:type="dxa"/>
          </w:tcPr>
          <w:p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BF76F1">
            <w:pPr>
              <w:spacing w:before="60" w:after="60"/>
              <w:jc w:val="both"/>
              <w:rPr>
                <w:rFonts w:ascii="Arial" w:eastAsia="Times New Roman" w:hAnsi="Arial" w:cs="Arial"/>
                <w:color w:val="000000"/>
                <w:lang w:eastAsia="fr-BE"/>
              </w:rPr>
            </w:pPr>
          </w:p>
        </w:tc>
      </w:tr>
    </w:tbl>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BF76F1">
        <w:tc>
          <w:tcPr>
            <w:tcW w:w="9210" w:type="dxa"/>
          </w:tcPr>
          <w:p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BF76F1">
            <w:pPr>
              <w:jc w:val="both"/>
              <w:rPr>
                <w:rFonts w:ascii="Arial" w:eastAsia="Times New Roman" w:hAnsi="Arial" w:cs="Arial"/>
                <w:lang w:eastAsia="fr-BE"/>
              </w:rPr>
            </w:pPr>
          </w:p>
          <w:p w:rsidR="0097683F" w:rsidRPr="008A28DA" w:rsidRDefault="0097683F" w:rsidP="00BF76F1">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42" w:rsidRDefault="00750842" w:rsidP="000C26D4">
      <w:pPr>
        <w:spacing w:after="0" w:line="240" w:lineRule="auto"/>
      </w:pPr>
      <w:r>
        <w:separator/>
      </w:r>
    </w:p>
  </w:endnote>
  <w:endnote w:type="continuationSeparator" w:id="0">
    <w:p w:rsidR="00750842" w:rsidRDefault="00750842"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fldSimple w:instr=" NUMPAGES  \* Arabic  \* MERGEFORMAT ">
      <w:r w:rsidR="002A4A4B" w:rsidRPr="002A4A4B">
        <w:rPr>
          <w:rFonts w:ascii="Arial" w:hAnsi="Arial" w:cs="Arial"/>
          <w:b/>
          <w:noProof/>
        </w:rPr>
        <w:t>14</w:t>
      </w:r>
    </w:fldSimple>
  </w:p>
  <w:p w:rsidR="00075130" w:rsidRPr="00075130" w:rsidRDefault="00075130" w:rsidP="000751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42" w:rsidRDefault="00750842" w:rsidP="000C26D4">
      <w:pPr>
        <w:spacing w:after="0" w:line="240" w:lineRule="auto"/>
      </w:pPr>
      <w:r>
        <w:separator/>
      </w:r>
    </w:p>
  </w:footnote>
  <w:footnote w:type="continuationSeparator" w:id="0">
    <w:p w:rsidR="00750842" w:rsidRDefault="00750842" w:rsidP="000C26D4">
      <w:pPr>
        <w:spacing w:after="0" w:line="240" w:lineRule="auto"/>
      </w:pPr>
      <w:r>
        <w:continuationSeparator/>
      </w:r>
    </w:p>
  </w:footnote>
  <w:footnote w:id="1">
    <w:p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w:t>
      </w:r>
      <w:r w:rsidR="00E9231D">
        <w:rPr>
          <w:rFonts w:ascii="Arial" w:hAnsi="Arial" w:cs="Arial"/>
          <w:i/>
          <w:sz w:val="22"/>
          <w:szCs w:val="22"/>
        </w:rPr>
        <w:t>A partir du 01/07</w:t>
      </w:r>
      <w:r w:rsidRPr="00C752C7">
        <w:rPr>
          <w:rFonts w:ascii="Arial" w:hAnsi="Arial" w:cs="Arial"/>
          <w:i/>
          <w:sz w:val="22"/>
          <w:szCs w:val="22"/>
        </w:rPr>
        <w:t>/</w:t>
      </w:r>
      <w:r w:rsidR="00A841C1">
        <w:rPr>
          <w:rFonts w:ascii="Arial" w:hAnsi="Arial" w:cs="Arial"/>
          <w:i/>
          <w:sz w:val="22"/>
          <w:szCs w:val="22"/>
        </w:rPr>
        <w:t>2018</w:t>
      </w:r>
      <w:r w:rsidRPr="00C752C7">
        <w:rPr>
          <w:rFonts w:ascii="Arial" w:hAnsi="Arial" w:cs="Arial"/>
          <w:i/>
          <w:sz w:val="22"/>
          <w:szCs w:val="22"/>
        </w:rPr>
        <w:t> : 0,</w:t>
      </w:r>
      <w:r w:rsidR="00E9231D">
        <w:rPr>
          <w:rFonts w:ascii="Arial" w:hAnsi="Arial" w:cs="Arial"/>
          <w:i/>
          <w:sz w:val="22"/>
          <w:szCs w:val="22"/>
        </w:rPr>
        <w:t>3640</w:t>
      </w:r>
      <w:r w:rsidRPr="00C752C7">
        <w:rPr>
          <w:rFonts w:ascii="Arial" w:hAnsi="Arial" w:cs="Arial"/>
          <w:i/>
          <w:sz w:val="22"/>
          <w:szCs w:val="22"/>
        </w:rPr>
        <w:t xml:space="preserve">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0" w:rsidRPr="006376FF" w:rsidRDefault="000A74AA"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9264" behindDoc="0" locked="0" layoutInCell="1" allowOverlap="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201</w:t>
    </w:r>
    <w:r w:rsidR="00E9231D" w:rsidRPr="006376FF">
      <w:rPr>
        <w:rFonts w:ascii="Arial" w:eastAsia="Times New Roman" w:hAnsi="Arial" w:cs="Arial"/>
        <w:b/>
        <w:color w:val="000000"/>
        <w:sz w:val="28"/>
        <w:szCs w:val="28"/>
        <w:lang w:eastAsia="fr-BE"/>
      </w:rPr>
      <w:t>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30722"/>
    <o:shapelayout v:ext="edit">
      <o:idmap v:ext="edit" data="25"/>
    </o:shapelayout>
  </w:hdrShapeDefaults>
  <w:footnotePr>
    <w:footnote w:id="-1"/>
    <w:footnote w:id="0"/>
  </w:footnotePr>
  <w:endnotePr>
    <w:endnote w:id="-1"/>
    <w:endnote w:id="0"/>
  </w:endnotePr>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67FA4"/>
    <w:rsid w:val="00A841C1"/>
    <w:rsid w:val="00A90FD2"/>
    <w:rsid w:val="00A921EB"/>
    <w:rsid w:val="00A93313"/>
    <w:rsid w:val="00AB067B"/>
    <w:rsid w:val="00B421D0"/>
    <w:rsid w:val="00B47198"/>
    <w:rsid w:val="00B54424"/>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45AE"/>
    <w:rsid w:val="00CB798E"/>
    <w:rsid w:val="00CC2BAF"/>
    <w:rsid w:val="00CE5A5A"/>
    <w:rsid w:val="00D34025"/>
    <w:rsid w:val="00D5209D"/>
    <w:rsid w:val="00D5565C"/>
    <w:rsid w:val="00D65249"/>
    <w:rsid w:val="00D90584"/>
    <w:rsid w:val="00D91912"/>
    <w:rsid w:val="00D9723C"/>
    <w:rsid w:val="00DF4578"/>
    <w:rsid w:val="00E02322"/>
    <w:rsid w:val="00E35BF5"/>
    <w:rsid w:val="00E745B1"/>
    <w:rsid w:val="00E85267"/>
    <w:rsid w:val="00E9231D"/>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A20E7"/>
    <w:rsid w:val="00FB1CB5"/>
    <w:rsid w:val="00FB5B5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griculture.wallonie.be/apicultur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 TargetMode="External"/><Relationship Id="rId5" Type="http://schemas.openxmlformats.org/officeDocument/2006/relationships/webSettings" Target="webSettings.xml"/><Relationship Id="rId15" Type="http://schemas.openxmlformats.org/officeDocument/2006/relationships/hyperlink" Target="http://agriculture.wallonie.be/apiculture/2016-Calcul-subvention-maximale.xlsx" TargetMode="External"/><Relationship Id="rId10" Type="http://schemas.openxmlformats.org/officeDocument/2006/relationships/hyperlink" Target="http://agriculture.wallonie.be/apicul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iculture.wallonie.be/apicul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26E5C-B532-4BFE-A72E-2DD0B62A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2817</Words>
  <Characters>15495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27</cp:revision>
  <cp:lastPrinted>2017-04-07T14:56:00Z</cp:lastPrinted>
  <dcterms:created xsi:type="dcterms:W3CDTF">2017-04-07T11:34:00Z</dcterms:created>
  <dcterms:modified xsi:type="dcterms:W3CDTF">2019-05-03T11:51:00Z</dcterms:modified>
</cp:coreProperties>
</file>