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317183" w:rsidRDefault="00317183" w:rsidP="0049780C">
      <w:pPr>
        <w:jc w:val="center"/>
        <w:rPr>
          <w:b/>
          <w:sz w:val="72"/>
          <w:szCs w:val="24"/>
          <w:lang w:val="fr-BE"/>
        </w:rPr>
      </w:pPr>
    </w:p>
    <w:p w:rsidR="004A7070" w:rsidRPr="00DC6F7B" w:rsidRDefault="004A7070" w:rsidP="004A7070">
      <w:pPr>
        <w:jc w:val="center"/>
        <w:rPr>
          <w:b/>
          <w:sz w:val="72"/>
          <w:szCs w:val="24"/>
          <w:lang w:val="fr-BE"/>
        </w:rPr>
      </w:pPr>
      <w:r w:rsidRPr="00DC6F7B">
        <w:rPr>
          <w:b/>
          <w:sz w:val="72"/>
          <w:szCs w:val="24"/>
          <w:lang w:val="fr-BE"/>
        </w:rPr>
        <w:t xml:space="preserve">Vade-mecum </w:t>
      </w:r>
    </w:p>
    <w:p w:rsidR="004A7070" w:rsidRPr="00DC6F7B" w:rsidRDefault="004A7070" w:rsidP="004A7070">
      <w:pPr>
        <w:jc w:val="center"/>
        <w:rPr>
          <w:b/>
          <w:sz w:val="52"/>
          <w:szCs w:val="24"/>
          <w:lang w:val="fr-BE"/>
        </w:rPr>
      </w:pPr>
    </w:p>
    <w:p w:rsidR="004A7070" w:rsidRPr="00DC6F7B" w:rsidRDefault="004A7070" w:rsidP="004A7070">
      <w:pPr>
        <w:jc w:val="center"/>
        <w:rPr>
          <w:b/>
          <w:sz w:val="52"/>
          <w:szCs w:val="24"/>
          <w:lang w:val="fr-BE"/>
        </w:rPr>
      </w:pPr>
    </w:p>
    <w:p w:rsidR="004A7070" w:rsidRDefault="004A7070" w:rsidP="004A7070">
      <w:pPr>
        <w:jc w:val="center"/>
        <w:rPr>
          <w:rFonts w:asciiTheme="majorHAnsi" w:hAnsiTheme="majorHAnsi"/>
          <w:b/>
          <w:sz w:val="52"/>
          <w:szCs w:val="24"/>
          <w:u w:val="single"/>
        </w:rPr>
      </w:pPr>
      <w:r w:rsidRPr="00DC6F7B">
        <w:rPr>
          <w:b/>
          <w:sz w:val="52"/>
          <w:szCs w:val="24"/>
          <w:u w:val="single"/>
        </w:rPr>
        <w:t xml:space="preserve">Appel à projets </w:t>
      </w:r>
      <w:r w:rsidR="00CE21A6">
        <w:rPr>
          <w:b/>
          <w:sz w:val="52"/>
          <w:szCs w:val="24"/>
          <w:u w:val="single"/>
        </w:rPr>
        <w:t>2018</w:t>
      </w:r>
      <w:r w:rsidR="00DC6F7B">
        <w:rPr>
          <w:b/>
          <w:sz w:val="52"/>
          <w:szCs w:val="24"/>
          <w:u w:val="single"/>
        </w:rPr>
        <w:t xml:space="preserve"> </w:t>
      </w:r>
      <w:r w:rsidRPr="00DC6F7B">
        <w:rPr>
          <w:b/>
          <w:sz w:val="52"/>
          <w:szCs w:val="24"/>
          <w:u w:val="single"/>
        </w:rPr>
        <w:t>relatif à l’octroi de subventions</w:t>
      </w:r>
      <w:r w:rsidR="00477214">
        <w:rPr>
          <w:b/>
          <w:sz w:val="52"/>
          <w:szCs w:val="24"/>
          <w:u w:val="single"/>
        </w:rPr>
        <w:t xml:space="preserve"> </w:t>
      </w:r>
      <w:r w:rsidR="00D47D4F" w:rsidRPr="00D47D4F">
        <w:rPr>
          <w:b/>
          <w:sz w:val="52"/>
          <w:szCs w:val="24"/>
          <w:u w:val="single"/>
        </w:rPr>
        <w:t>à la recherche agronomique, à l’innovation et la recherche scientifique et technique à finalité agricole</w:t>
      </w:r>
      <w:r w:rsidRPr="00B17AD2">
        <w:rPr>
          <w:rFonts w:asciiTheme="majorHAnsi" w:hAnsiTheme="majorHAnsi"/>
          <w:b/>
          <w:sz w:val="52"/>
          <w:szCs w:val="24"/>
          <w:u w:val="single"/>
        </w:rPr>
        <w:t>.</w:t>
      </w:r>
    </w:p>
    <w:p w:rsidR="00DC6F7B" w:rsidRPr="00A63F93" w:rsidRDefault="00A63F93" w:rsidP="004A7070">
      <w:pPr>
        <w:jc w:val="center"/>
        <w:rPr>
          <w:sz w:val="40"/>
          <w:szCs w:val="40"/>
        </w:rPr>
      </w:pPr>
      <w:proofErr w:type="gramStart"/>
      <w:r w:rsidRPr="00A63F93">
        <w:rPr>
          <w:sz w:val="40"/>
          <w:szCs w:val="40"/>
        </w:rPr>
        <w:t>référencé</w:t>
      </w:r>
      <w:proofErr w:type="gramEnd"/>
    </w:p>
    <w:p w:rsidR="0068385A" w:rsidRPr="00774EE5" w:rsidRDefault="009E1991" w:rsidP="0068385A">
      <w:pPr>
        <w:pStyle w:val="En-tte"/>
        <w:tabs>
          <w:tab w:val="left" w:pos="9637"/>
        </w:tabs>
        <w:spacing w:after="200"/>
        <w:ind w:right="-2"/>
        <w:jc w:val="center"/>
        <w:rPr>
          <w:sz w:val="32"/>
          <w:szCs w:val="32"/>
        </w:rPr>
      </w:pPr>
      <w:r>
        <w:rPr>
          <w:sz w:val="32"/>
          <w:szCs w:val="32"/>
        </w:rPr>
        <w:t>DGO3/</w:t>
      </w:r>
      <w:r w:rsidR="0068385A">
        <w:rPr>
          <w:sz w:val="32"/>
          <w:szCs w:val="32"/>
        </w:rPr>
        <w:t>DD/</w:t>
      </w:r>
      <w:r w:rsidR="00CE21A6">
        <w:rPr>
          <w:sz w:val="32"/>
          <w:szCs w:val="32"/>
        </w:rPr>
        <w:t>RD/appel R 2018</w:t>
      </w:r>
      <w:r w:rsidR="0068385A">
        <w:rPr>
          <w:sz w:val="32"/>
          <w:szCs w:val="32"/>
        </w:rPr>
        <w:t xml:space="preserve"> </w:t>
      </w:r>
    </w:p>
    <w:p w:rsidR="00DC6F7B" w:rsidRDefault="00DC6F7B" w:rsidP="004A7070">
      <w:pPr>
        <w:jc w:val="center"/>
        <w:rPr>
          <w:rFonts w:asciiTheme="majorHAnsi" w:hAnsiTheme="majorHAnsi"/>
          <w:b/>
          <w:sz w:val="52"/>
          <w:szCs w:val="24"/>
          <w:u w:val="single"/>
        </w:rPr>
      </w:pPr>
    </w:p>
    <w:p w:rsidR="00DC6F7B" w:rsidRDefault="001F5B61" w:rsidP="004A7070">
      <w:pPr>
        <w:jc w:val="center"/>
        <w:rPr>
          <w:b/>
          <w:sz w:val="28"/>
          <w:szCs w:val="24"/>
        </w:rPr>
      </w:pPr>
      <w:r>
        <w:rPr>
          <w:b/>
          <w:sz w:val="28"/>
          <w:szCs w:val="24"/>
        </w:rPr>
        <w:t xml:space="preserve">Ouverture de l’appel le </w:t>
      </w:r>
      <w:r w:rsidR="00613EA5">
        <w:rPr>
          <w:b/>
          <w:sz w:val="28"/>
          <w:szCs w:val="24"/>
        </w:rPr>
        <w:t>4 mai</w:t>
      </w:r>
      <w:r w:rsidR="00CE21A6">
        <w:rPr>
          <w:b/>
          <w:sz w:val="28"/>
          <w:szCs w:val="24"/>
        </w:rPr>
        <w:t xml:space="preserve"> 2018</w:t>
      </w:r>
    </w:p>
    <w:p w:rsidR="001F5B61" w:rsidRPr="00E20E81" w:rsidRDefault="001F5B61" w:rsidP="004A7070">
      <w:pPr>
        <w:jc w:val="center"/>
        <w:rPr>
          <w:b/>
          <w:sz w:val="28"/>
          <w:szCs w:val="24"/>
        </w:rPr>
      </w:pPr>
      <w:r>
        <w:rPr>
          <w:b/>
          <w:sz w:val="28"/>
          <w:szCs w:val="24"/>
        </w:rPr>
        <w:t xml:space="preserve">Fermeture de l’appel le </w:t>
      </w:r>
      <w:r w:rsidR="00613EA5">
        <w:rPr>
          <w:b/>
          <w:sz w:val="28"/>
          <w:szCs w:val="24"/>
        </w:rPr>
        <w:t>29 juin</w:t>
      </w:r>
      <w:r w:rsidR="00CE21A6">
        <w:rPr>
          <w:b/>
          <w:sz w:val="28"/>
          <w:szCs w:val="24"/>
        </w:rPr>
        <w:t xml:space="preserve"> 2018</w:t>
      </w:r>
      <w:r w:rsidR="00552E1A" w:rsidRPr="007E4557">
        <w:rPr>
          <w:b/>
          <w:sz w:val="28"/>
          <w:szCs w:val="24"/>
        </w:rPr>
        <w:t xml:space="preserve"> à </w:t>
      </w:r>
      <w:r w:rsidR="0010230F">
        <w:rPr>
          <w:b/>
          <w:sz w:val="28"/>
          <w:szCs w:val="24"/>
        </w:rPr>
        <w:t>midi</w:t>
      </w:r>
    </w:p>
    <w:p w:rsidR="00916C08" w:rsidRDefault="00916C08">
      <w:pPr>
        <w:rPr>
          <w:b/>
          <w:sz w:val="52"/>
          <w:szCs w:val="24"/>
          <w:lang w:val="fr-BE"/>
        </w:rPr>
      </w:pPr>
      <w:r w:rsidRPr="00317183">
        <w:rPr>
          <w:b/>
          <w:sz w:val="52"/>
          <w:szCs w:val="24"/>
          <w:lang w:val="fr-BE"/>
        </w:rPr>
        <w:br w:type="page"/>
      </w:r>
    </w:p>
    <w:p w:rsidR="001A4AAB" w:rsidRDefault="001A4AAB">
      <w:pPr>
        <w:rPr>
          <w:b/>
          <w:sz w:val="52"/>
          <w:szCs w:val="24"/>
          <w:lang w:val="fr-BE"/>
        </w:rPr>
      </w:pPr>
    </w:p>
    <w:p w:rsidR="00105572" w:rsidRPr="005E3866" w:rsidRDefault="00916C08" w:rsidP="005E3866">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szCs w:val="28"/>
          <w:lang w:val="fr-BE"/>
        </w:rPr>
      </w:pPr>
      <w:r w:rsidRPr="005E3866">
        <w:rPr>
          <w:b/>
          <w:sz w:val="28"/>
          <w:szCs w:val="28"/>
          <w:lang w:val="fr-BE"/>
        </w:rPr>
        <w:t>I</w:t>
      </w:r>
      <w:r w:rsidR="00105572" w:rsidRPr="005E3866">
        <w:rPr>
          <w:b/>
          <w:sz w:val="28"/>
          <w:szCs w:val="28"/>
          <w:lang w:val="fr-BE"/>
        </w:rPr>
        <w:t>nformations pratiques</w:t>
      </w:r>
    </w:p>
    <w:p w:rsidR="00BB759F" w:rsidRPr="00BB759F" w:rsidRDefault="00BB759F" w:rsidP="00BB759F">
      <w:pPr>
        <w:pStyle w:val="Paragraphedeliste"/>
        <w:ind w:left="360"/>
        <w:jc w:val="both"/>
        <w:rPr>
          <w:b/>
          <w:sz w:val="28"/>
          <w:szCs w:val="28"/>
          <w:lang w:val="fr-BE"/>
        </w:rPr>
      </w:pPr>
    </w:p>
    <w:p w:rsidR="00440243" w:rsidRPr="00BB4FB2" w:rsidRDefault="00D54B4D" w:rsidP="00105572">
      <w:pPr>
        <w:pStyle w:val="Paragraphedeliste"/>
        <w:numPr>
          <w:ilvl w:val="0"/>
          <w:numId w:val="15"/>
        </w:numPr>
        <w:jc w:val="both"/>
        <w:rPr>
          <w:b/>
          <w:sz w:val="28"/>
          <w:szCs w:val="28"/>
          <w:lang w:val="fr-BE"/>
        </w:rPr>
      </w:pPr>
      <w:r w:rsidRPr="005E3866">
        <w:rPr>
          <w:b/>
          <w:sz w:val="28"/>
          <w:szCs w:val="28"/>
          <w:lang w:val="fr-BE"/>
        </w:rPr>
        <w:t>Introduction</w:t>
      </w:r>
    </w:p>
    <w:p w:rsidR="00440243" w:rsidRDefault="00DA7E6F" w:rsidP="00440243">
      <w:pPr>
        <w:jc w:val="both"/>
        <w:rPr>
          <w:sz w:val="24"/>
          <w:szCs w:val="24"/>
          <w:lang w:val="fr-BE"/>
        </w:rPr>
      </w:pPr>
      <w:r>
        <w:rPr>
          <w:sz w:val="24"/>
          <w:szCs w:val="24"/>
          <w:lang w:val="fr-BE"/>
        </w:rPr>
        <w:t xml:space="preserve">Cet </w:t>
      </w:r>
      <w:r w:rsidR="00440243" w:rsidRPr="00440243">
        <w:rPr>
          <w:sz w:val="24"/>
          <w:szCs w:val="24"/>
          <w:lang w:val="fr-BE"/>
        </w:rPr>
        <w:t>appel à projet</w:t>
      </w:r>
      <w:r>
        <w:rPr>
          <w:sz w:val="24"/>
          <w:szCs w:val="24"/>
          <w:lang w:val="fr-BE"/>
        </w:rPr>
        <w:t>s</w:t>
      </w:r>
      <w:r w:rsidR="00440243" w:rsidRPr="00440243">
        <w:rPr>
          <w:sz w:val="24"/>
          <w:szCs w:val="24"/>
          <w:lang w:val="fr-BE"/>
        </w:rPr>
        <w:t xml:space="preserve"> </w:t>
      </w:r>
      <w:r>
        <w:rPr>
          <w:sz w:val="24"/>
          <w:szCs w:val="24"/>
          <w:lang w:val="fr-BE"/>
        </w:rPr>
        <w:t xml:space="preserve">vise à sélectionner des programmes de recherche </w:t>
      </w:r>
      <w:r w:rsidRPr="00440243">
        <w:rPr>
          <w:sz w:val="24"/>
          <w:szCs w:val="24"/>
          <w:lang w:val="fr-BE"/>
        </w:rPr>
        <w:t>scientifique et technique à finalité agricole.</w:t>
      </w:r>
      <w:r>
        <w:rPr>
          <w:sz w:val="24"/>
          <w:szCs w:val="24"/>
          <w:lang w:val="fr-BE"/>
        </w:rPr>
        <w:t xml:space="preserve"> </w:t>
      </w:r>
    </w:p>
    <w:p w:rsidR="00DA7E6F" w:rsidRPr="00440243" w:rsidRDefault="00DA7E6F" w:rsidP="00440243">
      <w:pPr>
        <w:jc w:val="both"/>
        <w:rPr>
          <w:b/>
          <w:sz w:val="24"/>
          <w:szCs w:val="24"/>
          <w:lang w:val="fr-BE"/>
        </w:rPr>
      </w:pPr>
      <w:r>
        <w:rPr>
          <w:sz w:val="24"/>
          <w:szCs w:val="24"/>
          <w:lang w:val="fr-BE"/>
        </w:rPr>
        <w:t>Chaque programme a une durée de maximum 6 ans et se compose de maximum 2 projets d’une durée maximum de 3 ans.</w:t>
      </w:r>
    </w:p>
    <w:p w:rsidR="00C350E8" w:rsidRDefault="00C350E8" w:rsidP="00105572">
      <w:pPr>
        <w:jc w:val="both"/>
        <w:rPr>
          <w:sz w:val="24"/>
          <w:szCs w:val="24"/>
        </w:rPr>
      </w:pPr>
      <w:r>
        <w:rPr>
          <w:sz w:val="24"/>
          <w:szCs w:val="24"/>
        </w:rPr>
        <w:t>Il est destiné aux u</w:t>
      </w:r>
      <w:r w:rsidRPr="00C350E8">
        <w:rPr>
          <w:sz w:val="24"/>
          <w:szCs w:val="24"/>
        </w:rPr>
        <w:t>nité</w:t>
      </w:r>
      <w:r>
        <w:rPr>
          <w:sz w:val="24"/>
          <w:szCs w:val="24"/>
        </w:rPr>
        <w:t>s</w:t>
      </w:r>
      <w:r w:rsidRPr="00C350E8">
        <w:rPr>
          <w:sz w:val="24"/>
          <w:szCs w:val="24"/>
        </w:rPr>
        <w:t xml:space="preserve"> mixte</w:t>
      </w:r>
      <w:r>
        <w:rPr>
          <w:sz w:val="24"/>
          <w:szCs w:val="24"/>
        </w:rPr>
        <w:t>s de recherche, aux unités universitaires, aux u</w:t>
      </w:r>
      <w:r w:rsidRPr="00C350E8">
        <w:rPr>
          <w:sz w:val="24"/>
          <w:szCs w:val="24"/>
        </w:rPr>
        <w:t>nité</w:t>
      </w:r>
      <w:r>
        <w:rPr>
          <w:sz w:val="24"/>
          <w:szCs w:val="24"/>
        </w:rPr>
        <w:t xml:space="preserve">s de </w:t>
      </w:r>
      <w:r w:rsidR="009E1991">
        <w:rPr>
          <w:sz w:val="24"/>
          <w:szCs w:val="24"/>
        </w:rPr>
        <w:t>Hautes E</w:t>
      </w:r>
      <w:r>
        <w:rPr>
          <w:sz w:val="24"/>
          <w:szCs w:val="24"/>
        </w:rPr>
        <w:t>cole</w:t>
      </w:r>
      <w:r w:rsidR="009E1991">
        <w:rPr>
          <w:sz w:val="24"/>
          <w:szCs w:val="24"/>
        </w:rPr>
        <w:t>s</w:t>
      </w:r>
      <w:r>
        <w:rPr>
          <w:sz w:val="24"/>
          <w:szCs w:val="24"/>
        </w:rPr>
        <w:t xml:space="preserve">, aux </w:t>
      </w:r>
      <w:r w:rsidRPr="00C350E8">
        <w:rPr>
          <w:sz w:val="24"/>
          <w:szCs w:val="24"/>
        </w:rPr>
        <w:t>organisme</w:t>
      </w:r>
      <w:r>
        <w:rPr>
          <w:sz w:val="24"/>
          <w:szCs w:val="24"/>
        </w:rPr>
        <w:t>s</w:t>
      </w:r>
      <w:r w:rsidRPr="00C350E8">
        <w:rPr>
          <w:sz w:val="24"/>
          <w:szCs w:val="24"/>
        </w:rPr>
        <w:t xml:space="preserve"> public</w:t>
      </w:r>
      <w:r>
        <w:rPr>
          <w:sz w:val="24"/>
          <w:szCs w:val="24"/>
        </w:rPr>
        <w:t xml:space="preserve">s de recherche, aux </w:t>
      </w:r>
      <w:r w:rsidRPr="00C350E8">
        <w:rPr>
          <w:sz w:val="24"/>
          <w:szCs w:val="24"/>
        </w:rPr>
        <w:t>centre</w:t>
      </w:r>
      <w:r>
        <w:rPr>
          <w:sz w:val="24"/>
          <w:szCs w:val="24"/>
        </w:rPr>
        <w:t>s</w:t>
      </w:r>
      <w:r w:rsidRPr="00C350E8">
        <w:rPr>
          <w:sz w:val="24"/>
          <w:szCs w:val="24"/>
        </w:rPr>
        <w:t xml:space="preserve"> de recherche agréé</w:t>
      </w:r>
      <w:r>
        <w:rPr>
          <w:sz w:val="24"/>
          <w:szCs w:val="24"/>
        </w:rPr>
        <w:t xml:space="preserve">s, aux </w:t>
      </w:r>
      <w:r w:rsidRPr="00C350E8">
        <w:rPr>
          <w:sz w:val="24"/>
          <w:szCs w:val="24"/>
        </w:rPr>
        <w:t>association</w:t>
      </w:r>
      <w:r>
        <w:rPr>
          <w:sz w:val="24"/>
          <w:szCs w:val="24"/>
        </w:rPr>
        <w:t>s</w:t>
      </w:r>
      <w:r w:rsidRPr="00C350E8">
        <w:rPr>
          <w:sz w:val="24"/>
          <w:szCs w:val="24"/>
        </w:rPr>
        <w:t xml:space="preserve"> san</w:t>
      </w:r>
      <w:r>
        <w:rPr>
          <w:sz w:val="24"/>
          <w:szCs w:val="24"/>
        </w:rPr>
        <w:t xml:space="preserve">s but lucratif, aux </w:t>
      </w:r>
      <w:r w:rsidRPr="00C350E8">
        <w:rPr>
          <w:sz w:val="24"/>
          <w:szCs w:val="24"/>
        </w:rPr>
        <w:t>petite</w:t>
      </w:r>
      <w:r>
        <w:rPr>
          <w:sz w:val="24"/>
          <w:szCs w:val="24"/>
        </w:rPr>
        <w:t>s, moyennes et grandes</w:t>
      </w:r>
      <w:r w:rsidRPr="00C350E8">
        <w:rPr>
          <w:sz w:val="24"/>
          <w:szCs w:val="24"/>
        </w:rPr>
        <w:t xml:space="preserve"> entreprise</w:t>
      </w:r>
      <w:r>
        <w:rPr>
          <w:sz w:val="24"/>
          <w:szCs w:val="24"/>
        </w:rPr>
        <w:t>s œuvrant dans les secteurs agronomiques, agricoles et agro-alimentaires.</w:t>
      </w:r>
    </w:p>
    <w:p w:rsidR="00F93323" w:rsidRPr="00C350E8" w:rsidRDefault="00F93323" w:rsidP="00105572">
      <w:pPr>
        <w:jc w:val="both"/>
        <w:rPr>
          <w:sz w:val="24"/>
          <w:szCs w:val="24"/>
          <w:lang w:val="fr-BE"/>
        </w:rPr>
      </w:pPr>
      <w:r>
        <w:rPr>
          <w:sz w:val="24"/>
          <w:szCs w:val="24"/>
        </w:rPr>
        <w:t xml:space="preserve">Une unité mixte de recherche </w:t>
      </w:r>
      <w:r w:rsidR="00552E1A">
        <w:rPr>
          <w:sz w:val="24"/>
          <w:szCs w:val="24"/>
        </w:rPr>
        <w:t>naît de la mise en commun de moyens de deux ou plusieurs unités de recherche via une convention de partenariat. Elle regroupe</w:t>
      </w:r>
      <w:r>
        <w:rPr>
          <w:sz w:val="24"/>
          <w:szCs w:val="24"/>
        </w:rPr>
        <w:t xml:space="preserve"> une ou plusieurs institutions, privées ou publiques ou des composantes de ces institutions. Les collaborations étant officialisées autour </w:t>
      </w:r>
      <w:r w:rsidR="00552E1A">
        <w:rPr>
          <w:sz w:val="24"/>
          <w:szCs w:val="24"/>
        </w:rPr>
        <w:t>de la convention de partenariat</w:t>
      </w:r>
      <w:r>
        <w:rPr>
          <w:sz w:val="24"/>
          <w:szCs w:val="24"/>
        </w:rPr>
        <w:t xml:space="preserve"> </w:t>
      </w:r>
      <w:r w:rsidR="00552E1A">
        <w:rPr>
          <w:sz w:val="24"/>
          <w:szCs w:val="24"/>
        </w:rPr>
        <w:t xml:space="preserve">qui décrit notamment les </w:t>
      </w:r>
      <w:r>
        <w:rPr>
          <w:sz w:val="24"/>
          <w:szCs w:val="24"/>
        </w:rPr>
        <w:t>mutualisa</w:t>
      </w:r>
      <w:r w:rsidR="00552E1A">
        <w:rPr>
          <w:sz w:val="24"/>
          <w:szCs w:val="24"/>
        </w:rPr>
        <w:t>tions d</w:t>
      </w:r>
      <w:r>
        <w:rPr>
          <w:sz w:val="24"/>
          <w:szCs w:val="24"/>
        </w:rPr>
        <w:t>es moyens humains, matériels et financiers.</w:t>
      </w:r>
    </w:p>
    <w:p w:rsidR="00DA7E6F" w:rsidRPr="004C737B" w:rsidRDefault="00C350E8" w:rsidP="00C350E8">
      <w:pPr>
        <w:jc w:val="both"/>
        <w:rPr>
          <w:b/>
          <w:sz w:val="24"/>
          <w:szCs w:val="24"/>
          <w:u w:val="single"/>
          <w:lang w:val="fr-BE"/>
        </w:rPr>
      </w:pPr>
      <w:r w:rsidRPr="00C350E8">
        <w:rPr>
          <w:sz w:val="24"/>
          <w:szCs w:val="24"/>
          <w:lang w:val="fr-BE"/>
        </w:rPr>
        <w:t>Cet appel</w:t>
      </w:r>
      <w:r w:rsidR="009A4395">
        <w:rPr>
          <w:sz w:val="24"/>
          <w:szCs w:val="24"/>
          <w:lang w:val="fr-BE"/>
        </w:rPr>
        <w:t xml:space="preserve"> vise à sélectionner les programmes</w:t>
      </w:r>
      <w:r w:rsidRPr="00C350E8">
        <w:rPr>
          <w:sz w:val="24"/>
          <w:szCs w:val="24"/>
          <w:lang w:val="fr-BE"/>
        </w:rPr>
        <w:t xml:space="preserve"> de recherche </w:t>
      </w:r>
      <w:r w:rsidR="009A4395">
        <w:rPr>
          <w:sz w:val="24"/>
          <w:szCs w:val="24"/>
          <w:lang w:val="fr-BE"/>
        </w:rPr>
        <w:t xml:space="preserve">bi-triennaux, </w:t>
      </w:r>
      <w:r w:rsidRPr="00C350E8">
        <w:rPr>
          <w:sz w:val="24"/>
          <w:szCs w:val="24"/>
          <w:lang w:val="fr-BE"/>
        </w:rPr>
        <w:t>éligibles à une subvention de la Région wallonne.</w:t>
      </w:r>
      <w:r w:rsidR="009A4395">
        <w:rPr>
          <w:sz w:val="24"/>
          <w:szCs w:val="24"/>
          <w:lang w:val="fr-BE"/>
        </w:rPr>
        <w:t xml:space="preserve"> Pour cette période, </w:t>
      </w:r>
      <w:r w:rsidR="009A4395" w:rsidRPr="004C737B">
        <w:rPr>
          <w:b/>
          <w:sz w:val="24"/>
          <w:szCs w:val="24"/>
          <w:u w:val="single"/>
          <w:lang w:val="fr-BE"/>
        </w:rPr>
        <w:t xml:space="preserve">les </w:t>
      </w:r>
      <w:r w:rsidR="0047055B" w:rsidRPr="004C737B">
        <w:rPr>
          <w:b/>
          <w:sz w:val="24"/>
          <w:szCs w:val="24"/>
          <w:u w:val="single"/>
          <w:lang w:val="fr-BE"/>
        </w:rPr>
        <w:t>thématiques</w:t>
      </w:r>
      <w:r w:rsidR="009A4395" w:rsidRPr="004C737B">
        <w:rPr>
          <w:b/>
          <w:sz w:val="24"/>
          <w:szCs w:val="24"/>
          <w:u w:val="single"/>
          <w:lang w:val="fr-BE"/>
        </w:rPr>
        <w:t xml:space="preserve"> sélectionné</w:t>
      </w:r>
      <w:r w:rsidR="0047055B" w:rsidRPr="004C737B">
        <w:rPr>
          <w:b/>
          <w:sz w:val="24"/>
          <w:szCs w:val="24"/>
          <w:u w:val="single"/>
          <w:lang w:val="fr-BE"/>
        </w:rPr>
        <w:t>e</w:t>
      </w:r>
      <w:r w:rsidR="009A4395" w:rsidRPr="004C737B">
        <w:rPr>
          <w:b/>
          <w:sz w:val="24"/>
          <w:szCs w:val="24"/>
          <w:u w:val="single"/>
          <w:lang w:val="fr-BE"/>
        </w:rPr>
        <w:t xml:space="preserve">s </w:t>
      </w:r>
      <w:r w:rsidR="0047055B" w:rsidRPr="004C737B">
        <w:rPr>
          <w:b/>
          <w:sz w:val="24"/>
          <w:szCs w:val="24"/>
          <w:u w:val="single"/>
          <w:lang w:val="fr-BE"/>
        </w:rPr>
        <w:t xml:space="preserve">sont les suivantes : </w:t>
      </w:r>
    </w:p>
    <w:p w:rsidR="00DA7E6F" w:rsidRDefault="00DA7E6F" w:rsidP="00C350E8">
      <w:pPr>
        <w:jc w:val="both"/>
        <w:rPr>
          <w:sz w:val="24"/>
          <w:szCs w:val="24"/>
          <w:lang w:val="fr-BE"/>
        </w:rPr>
      </w:pPr>
    </w:p>
    <w:p w:rsidR="001A4AAB" w:rsidRPr="00935FFC" w:rsidRDefault="001A4AAB" w:rsidP="001A4AAB">
      <w:pPr>
        <w:pStyle w:val="Paragraphedeliste"/>
        <w:numPr>
          <w:ilvl w:val="3"/>
          <w:numId w:val="38"/>
        </w:numPr>
        <w:spacing w:before="100" w:beforeAutospacing="1" w:after="100" w:afterAutospacing="1" w:line="240" w:lineRule="auto"/>
        <w:ind w:left="426"/>
        <w:contextualSpacing w:val="0"/>
        <w:jc w:val="both"/>
        <w:rPr>
          <w:sz w:val="24"/>
          <w:szCs w:val="24"/>
        </w:rPr>
      </w:pPr>
      <w:r>
        <w:rPr>
          <w:sz w:val="24"/>
          <w:szCs w:val="24"/>
        </w:rPr>
        <w:t xml:space="preserve">Réduction drastique de l’utilisation des pesticides et mise au point </w:t>
      </w:r>
      <w:r w:rsidRPr="00935FFC">
        <w:rPr>
          <w:sz w:val="24"/>
          <w:szCs w:val="24"/>
        </w:rPr>
        <w:t>d’alternatives autre</w:t>
      </w:r>
      <w:r w:rsidR="002459C2">
        <w:rPr>
          <w:sz w:val="24"/>
          <w:szCs w:val="24"/>
        </w:rPr>
        <w:t>s</w:t>
      </w:r>
      <w:r w:rsidRPr="00935FFC">
        <w:rPr>
          <w:sz w:val="24"/>
          <w:szCs w:val="24"/>
        </w:rPr>
        <w:t xml:space="preserve"> que chimiques </w:t>
      </w:r>
      <w:r w:rsidRPr="006E342D">
        <w:rPr>
          <w:sz w:val="24"/>
          <w:szCs w:val="24"/>
        </w:rPr>
        <w:t xml:space="preserve">(l’accent sera mis prioritairement sur la suppression de l’utilisation du </w:t>
      </w:r>
      <w:proofErr w:type="spellStart"/>
      <w:r w:rsidRPr="006E342D">
        <w:rPr>
          <w:sz w:val="24"/>
          <w:szCs w:val="24"/>
        </w:rPr>
        <w:t>glyphosate</w:t>
      </w:r>
      <w:proofErr w:type="spellEnd"/>
      <w:r w:rsidRPr="006E342D">
        <w:rPr>
          <w:sz w:val="24"/>
          <w:szCs w:val="24"/>
        </w:rPr>
        <w:t xml:space="preserve"> et des </w:t>
      </w:r>
      <w:proofErr w:type="spellStart"/>
      <w:r w:rsidRPr="006E342D">
        <w:rPr>
          <w:sz w:val="24"/>
          <w:szCs w:val="24"/>
        </w:rPr>
        <w:t>néonicotinoïdes</w:t>
      </w:r>
      <w:proofErr w:type="spellEnd"/>
      <w:r w:rsidRPr="006E342D">
        <w:rPr>
          <w:sz w:val="24"/>
          <w:szCs w:val="24"/>
        </w:rPr>
        <w:t>)</w:t>
      </w:r>
    </w:p>
    <w:p w:rsidR="001A4AAB" w:rsidRPr="00935FFC" w:rsidRDefault="001A4AAB" w:rsidP="001A4AAB">
      <w:pPr>
        <w:pStyle w:val="Paragraphedeliste"/>
        <w:numPr>
          <w:ilvl w:val="3"/>
          <w:numId w:val="38"/>
        </w:numPr>
        <w:spacing w:before="100" w:beforeAutospacing="1" w:after="100" w:afterAutospacing="1" w:line="240" w:lineRule="auto"/>
        <w:ind w:left="426"/>
        <w:contextualSpacing w:val="0"/>
        <w:jc w:val="both"/>
        <w:rPr>
          <w:sz w:val="24"/>
          <w:szCs w:val="24"/>
        </w:rPr>
      </w:pPr>
      <w:r w:rsidRPr="00935FFC">
        <w:rPr>
          <w:sz w:val="24"/>
          <w:szCs w:val="24"/>
        </w:rPr>
        <w:t xml:space="preserve">Smart </w:t>
      </w:r>
      <w:proofErr w:type="spellStart"/>
      <w:r w:rsidRPr="00935FFC">
        <w:rPr>
          <w:sz w:val="24"/>
          <w:szCs w:val="24"/>
        </w:rPr>
        <w:t>farming</w:t>
      </w:r>
      <w:proofErr w:type="spellEnd"/>
      <w:r w:rsidRPr="00935FFC">
        <w:rPr>
          <w:sz w:val="24"/>
          <w:szCs w:val="24"/>
        </w:rPr>
        <w:t xml:space="preserve"> : </w:t>
      </w:r>
      <w:r w:rsidRPr="005D7607">
        <w:rPr>
          <w:sz w:val="24"/>
          <w:szCs w:val="24"/>
        </w:rPr>
        <w:t>combinaison des données de différentes sources et natures collectées à différentes échelles spatio-temporelles pour en tirer des enseignements/options/</w:t>
      </w:r>
      <w:r>
        <w:rPr>
          <w:sz w:val="24"/>
          <w:szCs w:val="24"/>
        </w:rPr>
        <w:t xml:space="preserve"> </w:t>
      </w:r>
      <w:r w:rsidRPr="005D7607">
        <w:rPr>
          <w:sz w:val="24"/>
          <w:szCs w:val="24"/>
        </w:rPr>
        <w:t>conseils en production végétale et animale via la mise en place des plateformes intégratives ou d’outils d’aide à la décision</w:t>
      </w:r>
    </w:p>
    <w:p w:rsidR="001A4AAB" w:rsidRDefault="001A4AAB" w:rsidP="001A4AAB">
      <w:pPr>
        <w:pStyle w:val="Paragraphedeliste"/>
        <w:numPr>
          <w:ilvl w:val="3"/>
          <w:numId w:val="38"/>
        </w:numPr>
        <w:spacing w:before="100" w:beforeAutospacing="1" w:after="100" w:afterAutospacing="1" w:line="240" w:lineRule="auto"/>
        <w:ind w:left="426"/>
        <w:contextualSpacing w:val="0"/>
        <w:jc w:val="both"/>
        <w:rPr>
          <w:sz w:val="24"/>
          <w:szCs w:val="24"/>
        </w:rPr>
      </w:pPr>
      <w:r w:rsidRPr="00935FFC">
        <w:rPr>
          <w:sz w:val="24"/>
          <w:szCs w:val="24"/>
        </w:rPr>
        <w:t xml:space="preserve">Optimiser l’usage des produits ou </w:t>
      </w:r>
      <w:proofErr w:type="spellStart"/>
      <w:r w:rsidRPr="00935FFC">
        <w:rPr>
          <w:sz w:val="24"/>
          <w:szCs w:val="24"/>
        </w:rPr>
        <w:t>co-produits</w:t>
      </w:r>
      <w:proofErr w:type="spellEnd"/>
      <w:r w:rsidRPr="00935FFC">
        <w:rPr>
          <w:sz w:val="24"/>
          <w:szCs w:val="24"/>
        </w:rPr>
        <w:t xml:space="preserve"> bio-basés qui concernent des productions déjà présentes en Wallonie ou dont le développement est soutenu par les politiques wallonnes</w:t>
      </w:r>
      <w:r>
        <w:rPr>
          <w:sz w:val="24"/>
          <w:szCs w:val="24"/>
        </w:rPr>
        <w:t>.</w:t>
      </w:r>
    </w:p>
    <w:p w:rsidR="001A4AAB" w:rsidRDefault="001A4AAB" w:rsidP="001A4AAB">
      <w:pPr>
        <w:spacing w:before="100" w:beforeAutospacing="1" w:after="100" w:afterAutospacing="1" w:line="240" w:lineRule="auto"/>
        <w:jc w:val="both"/>
        <w:rPr>
          <w:sz w:val="24"/>
          <w:szCs w:val="24"/>
        </w:rPr>
      </w:pPr>
    </w:p>
    <w:p w:rsidR="001A4AAB" w:rsidRPr="001A4AAB" w:rsidRDefault="001A4AAB" w:rsidP="001A4AAB">
      <w:pPr>
        <w:spacing w:before="100" w:beforeAutospacing="1" w:after="100" w:afterAutospacing="1" w:line="240" w:lineRule="auto"/>
        <w:jc w:val="both"/>
        <w:rPr>
          <w:sz w:val="24"/>
          <w:szCs w:val="24"/>
        </w:rPr>
      </w:pPr>
    </w:p>
    <w:p w:rsidR="001A4AAB" w:rsidRDefault="001A4AAB" w:rsidP="001A4AAB">
      <w:pPr>
        <w:pStyle w:val="Paragraphedeliste"/>
        <w:numPr>
          <w:ilvl w:val="3"/>
          <w:numId w:val="38"/>
        </w:numPr>
        <w:spacing w:before="100" w:beforeAutospacing="1" w:after="100" w:afterAutospacing="1" w:line="240" w:lineRule="auto"/>
        <w:ind w:left="426"/>
        <w:contextualSpacing w:val="0"/>
        <w:jc w:val="both"/>
        <w:rPr>
          <w:sz w:val="24"/>
          <w:szCs w:val="24"/>
        </w:rPr>
      </w:pPr>
      <w:r>
        <w:rPr>
          <w:sz w:val="24"/>
          <w:szCs w:val="24"/>
        </w:rPr>
        <w:lastRenderedPageBreak/>
        <w:t>Production biologique :</w:t>
      </w:r>
    </w:p>
    <w:p w:rsidR="001A4AAB" w:rsidRPr="00D67B22" w:rsidRDefault="001A4AAB" w:rsidP="001A4AAB">
      <w:pPr>
        <w:pStyle w:val="Paragraphedeliste"/>
        <w:numPr>
          <w:ilvl w:val="1"/>
          <w:numId w:val="39"/>
        </w:numPr>
        <w:spacing w:before="100" w:beforeAutospacing="1" w:after="100" w:afterAutospacing="1" w:line="240" w:lineRule="auto"/>
        <w:contextualSpacing w:val="0"/>
        <w:jc w:val="both"/>
        <w:rPr>
          <w:sz w:val="24"/>
          <w:szCs w:val="24"/>
        </w:rPr>
      </w:pPr>
      <w:r w:rsidRPr="00D67B22">
        <w:rPr>
          <w:sz w:val="24"/>
          <w:szCs w:val="24"/>
        </w:rPr>
        <w:t>Assurer à l’élevage bio une alimentation équilibrée 100% bio</w:t>
      </w:r>
    </w:p>
    <w:p w:rsidR="001A4AAB" w:rsidRPr="00D67B22" w:rsidRDefault="001A4AAB" w:rsidP="001A4AAB">
      <w:pPr>
        <w:pStyle w:val="Paragraphedeliste"/>
        <w:numPr>
          <w:ilvl w:val="1"/>
          <w:numId w:val="39"/>
        </w:numPr>
        <w:spacing w:before="100" w:beforeAutospacing="1" w:after="100" w:afterAutospacing="1" w:line="240" w:lineRule="auto"/>
        <w:contextualSpacing w:val="0"/>
        <w:jc w:val="both"/>
        <w:rPr>
          <w:sz w:val="24"/>
          <w:szCs w:val="24"/>
        </w:rPr>
      </w:pPr>
      <w:r w:rsidRPr="00D67B22">
        <w:rPr>
          <w:sz w:val="24"/>
          <w:szCs w:val="24"/>
        </w:rPr>
        <w:t>Conserver et améliorer la fertilité des sols pendant et après la période de conversion en agriculture biologique des fermes de grandes cultures sans élevage</w:t>
      </w:r>
    </w:p>
    <w:p w:rsidR="001A4AAB" w:rsidRDefault="001A4AAB" w:rsidP="001A4AAB">
      <w:pPr>
        <w:pStyle w:val="Paragraphedeliste"/>
        <w:numPr>
          <w:ilvl w:val="1"/>
          <w:numId w:val="39"/>
        </w:numPr>
        <w:spacing w:before="100" w:beforeAutospacing="1" w:after="100" w:afterAutospacing="1" w:line="240" w:lineRule="auto"/>
        <w:contextualSpacing w:val="0"/>
        <w:jc w:val="both"/>
        <w:rPr>
          <w:sz w:val="24"/>
          <w:szCs w:val="24"/>
        </w:rPr>
      </w:pPr>
      <w:r>
        <w:rPr>
          <w:sz w:val="24"/>
          <w:szCs w:val="24"/>
        </w:rPr>
        <w:t>Développement de techniques assurant la qualité sanitaire des semences bio</w:t>
      </w:r>
    </w:p>
    <w:p w:rsidR="001A4AAB" w:rsidRPr="005D7607" w:rsidRDefault="001A4AAB" w:rsidP="001A4AAB">
      <w:pPr>
        <w:pStyle w:val="Paragraphedeliste"/>
        <w:numPr>
          <w:ilvl w:val="1"/>
          <w:numId w:val="39"/>
        </w:numPr>
        <w:spacing w:before="100" w:beforeAutospacing="1" w:after="100" w:afterAutospacing="1" w:line="240" w:lineRule="auto"/>
        <w:contextualSpacing w:val="0"/>
        <w:jc w:val="both"/>
        <w:rPr>
          <w:rFonts w:cs="Arial"/>
          <w:color w:val="000000"/>
          <w:sz w:val="24"/>
          <w:szCs w:val="24"/>
        </w:rPr>
      </w:pPr>
      <w:r w:rsidRPr="009A3FEF">
        <w:rPr>
          <w:sz w:val="24"/>
          <w:szCs w:val="24"/>
        </w:rPr>
        <w:t>Pratiques préventives et curatives naturelles en santé animale</w:t>
      </w:r>
    </w:p>
    <w:p w:rsidR="00753E1D" w:rsidRPr="00403381" w:rsidRDefault="006E342D" w:rsidP="00753E1D">
      <w:pPr>
        <w:autoSpaceDE w:val="0"/>
        <w:autoSpaceDN w:val="0"/>
        <w:adjustRightInd w:val="0"/>
        <w:jc w:val="both"/>
        <w:rPr>
          <w:sz w:val="24"/>
          <w:szCs w:val="24"/>
          <w:lang w:val="fr-BE"/>
        </w:rPr>
      </w:pPr>
      <w:bookmarkStart w:id="0" w:name="_GoBack"/>
      <w:bookmarkEnd w:id="0"/>
      <w:r w:rsidRPr="00403381">
        <w:rPr>
          <w:sz w:val="24"/>
          <w:szCs w:val="24"/>
          <w:lang w:val="fr-BE"/>
        </w:rPr>
        <w:t xml:space="preserve">Les 4 grandes thématiques seront traitées comme 4 appels à projets distincts, régis par la même méthodologie. Une liste par thématique, reprenant les projets qui seront suffisamment bien classés pour être potentiellement financés, sera établie. Cet appel verra donc la constitution </w:t>
      </w:r>
      <w:r w:rsidR="00613EA5" w:rsidRPr="00403381">
        <w:rPr>
          <w:sz w:val="24"/>
          <w:szCs w:val="24"/>
          <w:lang w:val="fr-BE"/>
        </w:rPr>
        <w:t xml:space="preserve">en parallèle </w:t>
      </w:r>
      <w:r w:rsidRPr="00403381">
        <w:rPr>
          <w:sz w:val="24"/>
          <w:szCs w:val="24"/>
          <w:lang w:val="fr-BE"/>
        </w:rPr>
        <w:t>de 4 listes de projets</w:t>
      </w:r>
      <w:r w:rsidR="00613EA5" w:rsidRPr="00403381">
        <w:rPr>
          <w:sz w:val="24"/>
          <w:szCs w:val="24"/>
          <w:lang w:val="fr-BE"/>
        </w:rPr>
        <w:t xml:space="preserve"> potentiellement finançables</w:t>
      </w:r>
      <w:r w:rsidRPr="00403381">
        <w:rPr>
          <w:sz w:val="24"/>
          <w:szCs w:val="24"/>
          <w:lang w:val="fr-BE"/>
        </w:rPr>
        <w:t>.</w:t>
      </w:r>
      <w:r w:rsidR="00613EA5" w:rsidRPr="00403381">
        <w:rPr>
          <w:sz w:val="24"/>
          <w:szCs w:val="24"/>
          <w:lang w:val="fr-BE"/>
        </w:rPr>
        <w:t xml:space="preserve"> </w:t>
      </w:r>
    </w:p>
    <w:p w:rsidR="00753E1D" w:rsidRPr="00403381" w:rsidRDefault="00753E1D" w:rsidP="00753E1D">
      <w:pPr>
        <w:autoSpaceDE w:val="0"/>
        <w:autoSpaceDN w:val="0"/>
        <w:adjustRightInd w:val="0"/>
        <w:jc w:val="both"/>
        <w:rPr>
          <w:sz w:val="24"/>
          <w:szCs w:val="24"/>
          <w:lang w:val="fr-BE"/>
        </w:rPr>
      </w:pPr>
      <w:r w:rsidRPr="00403381">
        <w:rPr>
          <w:sz w:val="24"/>
          <w:szCs w:val="24"/>
          <w:lang w:val="fr-BE"/>
        </w:rPr>
        <w:t xml:space="preserve">De plus, tous les projets </w:t>
      </w:r>
      <w:r w:rsidRPr="00403381">
        <w:rPr>
          <w:sz w:val="24"/>
          <w:szCs w:val="24"/>
          <w:u w:val="single"/>
          <w:lang w:val="fr-BE"/>
        </w:rPr>
        <w:t>devront</w:t>
      </w:r>
      <w:r w:rsidRPr="00403381">
        <w:rPr>
          <w:sz w:val="24"/>
          <w:szCs w:val="24"/>
          <w:lang w:val="fr-BE"/>
        </w:rPr>
        <w:t xml:space="preserve"> considérer les dimensions ‘rentabilité économique et coûts de production’, ‘changement climatique’ et ‘qualité de vie des agriculteurs’. Tous les projets relatifs à l’élevage devront considérer la dimension ‘bien-être animal’.</w:t>
      </w:r>
    </w:p>
    <w:p w:rsidR="00613EA5" w:rsidRDefault="00613EA5" w:rsidP="00753E1D">
      <w:pPr>
        <w:autoSpaceDE w:val="0"/>
        <w:autoSpaceDN w:val="0"/>
        <w:adjustRightInd w:val="0"/>
        <w:jc w:val="both"/>
        <w:rPr>
          <w:sz w:val="24"/>
          <w:szCs w:val="24"/>
          <w:lang w:val="fr-BE"/>
        </w:rPr>
      </w:pPr>
      <w:r w:rsidRPr="00403381">
        <w:rPr>
          <w:sz w:val="24"/>
          <w:szCs w:val="24"/>
          <w:lang w:val="fr-BE"/>
        </w:rPr>
        <w:t xml:space="preserve">Il est dès lors plus qu’important de développer précisément dans le formulaire les éléments du projet en relation avec ces dimensions et </w:t>
      </w:r>
      <w:r w:rsidRPr="00403381">
        <w:rPr>
          <w:sz w:val="24"/>
          <w:szCs w:val="24"/>
          <w:u w:val="single"/>
          <w:lang w:val="fr-BE"/>
        </w:rPr>
        <w:t>d’expliciter l’action attendue</w:t>
      </w:r>
      <w:r w:rsidRPr="00403381">
        <w:rPr>
          <w:sz w:val="24"/>
          <w:szCs w:val="24"/>
          <w:lang w:val="fr-BE"/>
        </w:rPr>
        <w:t>.</w:t>
      </w:r>
      <w:r>
        <w:rPr>
          <w:sz w:val="24"/>
          <w:szCs w:val="24"/>
          <w:lang w:val="fr-BE"/>
        </w:rPr>
        <w:t xml:space="preserve"> </w:t>
      </w:r>
    </w:p>
    <w:p w:rsidR="0047055B" w:rsidRDefault="0047055B" w:rsidP="0047055B">
      <w:pPr>
        <w:jc w:val="both"/>
        <w:rPr>
          <w:sz w:val="24"/>
          <w:szCs w:val="24"/>
          <w:lang w:val="fr-BE"/>
        </w:rPr>
      </w:pPr>
      <w:r w:rsidRPr="00613EA5">
        <w:rPr>
          <w:sz w:val="24"/>
          <w:szCs w:val="24"/>
          <w:lang w:val="fr-BE"/>
        </w:rPr>
        <w:t xml:space="preserve">Ces thématiques </w:t>
      </w:r>
      <w:r w:rsidR="00087A46" w:rsidRPr="00613EA5">
        <w:rPr>
          <w:sz w:val="24"/>
          <w:szCs w:val="24"/>
          <w:lang w:val="fr-BE"/>
        </w:rPr>
        <w:t xml:space="preserve">qui </w:t>
      </w:r>
      <w:r w:rsidRPr="00613EA5">
        <w:rPr>
          <w:sz w:val="24"/>
          <w:szCs w:val="24"/>
          <w:lang w:val="fr-BE"/>
        </w:rPr>
        <w:t xml:space="preserve">contribuent à différents objectifs du Programme Triennal de Recherche repris </w:t>
      </w:r>
      <w:r w:rsidR="00087A46" w:rsidRPr="00613EA5">
        <w:rPr>
          <w:sz w:val="24"/>
          <w:szCs w:val="24"/>
          <w:lang w:val="fr-BE"/>
        </w:rPr>
        <w:t xml:space="preserve">sont mieux décrites </w:t>
      </w:r>
      <w:r w:rsidRPr="00613EA5">
        <w:rPr>
          <w:sz w:val="24"/>
          <w:szCs w:val="24"/>
          <w:lang w:val="fr-BE"/>
        </w:rPr>
        <w:t xml:space="preserve">en </w:t>
      </w:r>
      <w:r w:rsidRPr="00613EA5">
        <w:rPr>
          <w:b/>
          <w:sz w:val="24"/>
          <w:szCs w:val="24"/>
          <w:lang w:val="fr-BE"/>
        </w:rPr>
        <w:t>annexe 1</w:t>
      </w:r>
      <w:r w:rsidRPr="00613EA5">
        <w:rPr>
          <w:sz w:val="24"/>
          <w:szCs w:val="24"/>
          <w:lang w:val="fr-BE"/>
        </w:rPr>
        <w:t>.</w:t>
      </w:r>
      <w:r w:rsidR="0068385A" w:rsidRPr="00613EA5">
        <w:rPr>
          <w:sz w:val="24"/>
          <w:szCs w:val="24"/>
          <w:lang w:val="fr-BE"/>
        </w:rPr>
        <w:t xml:space="preserve"> Il est indispensable de consulter cette annexe pour bien cibler la demande.</w:t>
      </w:r>
    </w:p>
    <w:p w:rsidR="0068385A" w:rsidRDefault="009A4395" w:rsidP="009A4395">
      <w:pPr>
        <w:jc w:val="both"/>
        <w:rPr>
          <w:sz w:val="24"/>
          <w:szCs w:val="24"/>
          <w:lang w:val="fr-BE"/>
        </w:rPr>
      </w:pPr>
      <w:r>
        <w:rPr>
          <w:sz w:val="24"/>
          <w:szCs w:val="24"/>
          <w:lang w:val="fr-BE"/>
        </w:rPr>
        <w:t>Les programmes</w:t>
      </w:r>
      <w:r w:rsidR="0068385A">
        <w:rPr>
          <w:sz w:val="24"/>
          <w:szCs w:val="24"/>
          <w:lang w:val="fr-BE"/>
        </w:rPr>
        <w:t xml:space="preserve"> de recherche proposés</w:t>
      </w:r>
      <w:r>
        <w:rPr>
          <w:sz w:val="24"/>
          <w:szCs w:val="24"/>
          <w:lang w:val="fr-BE"/>
        </w:rPr>
        <w:t xml:space="preserve"> </w:t>
      </w:r>
      <w:r w:rsidR="0068385A">
        <w:rPr>
          <w:sz w:val="24"/>
          <w:szCs w:val="24"/>
          <w:lang w:val="fr-BE"/>
        </w:rPr>
        <w:t>doivent :</w:t>
      </w:r>
    </w:p>
    <w:p w:rsidR="00A7515B" w:rsidRDefault="009A4395" w:rsidP="00A7515B">
      <w:pPr>
        <w:pStyle w:val="Paragraphedeliste"/>
        <w:numPr>
          <w:ilvl w:val="0"/>
          <w:numId w:val="31"/>
        </w:numPr>
        <w:jc w:val="both"/>
        <w:rPr>
          <w:sz w:val="24"/>
          <w:szCs w:val="24"/>
          <w:lang w:val="fr-BE"/>
        </w:rPr>
      </w:pPr>
      <w:r w:rsidRPr="0068385A">
        <w:rPr>
          <w:sz w:val="24"/>
          <w:szCs w:val="24"/>
          <w:lang w:val="fr-BE"/>
        </w:rPr>
        <w:t>être liés directement</w:t>
      </w:r>
      <w:r w:rsidR="0068385A" w:rsidRPr="0068385A">
        <w:rPr>
          <w:sz w:val="24"/>
          <w:szCs w:val="24"/>
          <w:lang w:val="fr-BE"/>
        </w:rPr>
        <w:t xml:space="preserve"> à ces thématiques de recherche ;</w:t>
      </w:r>
    </w:p>
    <w:p w:rsidR="00A7515B" w:rsidRDefault="00A7515B" w:rsidP="00A7515B">
      <w:pPr>
        <w:pStyle w:val="Paragraphedeliste"/>
        <w:numPr>
          <w:ilvl w:val="0"/>
          <w:numId w:val="31"/>
        </w:numPr>
        <w:jc w:val="both"/>
        <w:rPr>
          <w:sz w:val="24"/>
          <w:szCs w:val="24"/>
          <w:lang w:val="fr-BE"/>
        </w:rPr>
      </w:pPr>
      <w:r>
        <w:rPr>
          <w:sz w:val="24"/>
          <w:szCs w:val="24"/>
          <w:lang w:val="fr-BE"/>
        </w:rPr>
        <w:t>ne pas être redondant avec des travaux déjà subsidiés (toutes sources de subside confondues)</w:t>
      </w:r>
      <w:r w:rsidR="00613EA5">
        <w:rPr>
          <w:sz w:val="24"/>
          <w:szCs w:val="24"/>
          <w:lang w:val="fr-BE"/>
        </w:rPr>
        <w:t xml:space="preserve"> (*)</w:t>
      </w:r>
    </w:p>
    <w:p w:rsidR="00A7515B" w:rsidRPr="00A7515B" w:rsidRDefault="00A7515B" w:rsidP="00A7515B">
      <w:pPr>
        <w:pStyle w:val="Paragraphedeliste"/>
        <w:numPr>
          <w:ilvl w:val="0"/>
          <w:numId w:val="31"/>
        </w:numPr>
        <w:jc w:val="both"/>
        <w:rPr>
          <w:sz w:val="24"/>
          <w:szCs w:val="24"/>
          <w:lang w:val="fr-BE"/>
        </w:rPr>
      </w:pPr>
      <w:r>
        <w:rPr>
          <w:sz w:val="24"/>
          <w:szCs w:val="24"/>
          <w:lang w:val="fr-BE"/>
        </w:rPr>
        <w:t>favoriser la multidisciplinarité</w:t>
      </w:r>
    </w:p>
    <w:p w:rsidR="006E08B4" w:rsidRPr="006E08B4" w:rsidRDefault="00613EA5" w:rsidP="006E08B4">
      <w:pPr>
        <w:rPr>
          <w:sz w:val="24"/>
          <w:szCs w:val="24"/>
          <w:lang w:val="fr-BE"/>
        </w:rPr>
      </w:pPr>
      <w:r w:rsidRPr="00403381">
        <w:rPr>
          <w:sz w:val="24"/>
          <w:szCs w:val="24"/>
          <w:lang w:val="fr-BE"/>
        </w:rPr>
        <w:t>(*) Il est conseillé aux acteurs désirant proposer un projet axé sur la thématique 4 de vérifier qu’il n’y pas redondance notamment avec les travaux de la cellule transversale pour le développement de l’agricu</w:t>
      </w:r>
      <w:r w:rsidR="008423F5" w:rsidRPr="00403381">
        <w:rPr>
          <w:sz w:val="24"/>
          <w:szCs w:val="24"/>
          <w:lang w:val="fr-BE"/>
        </w:rPr>
        <w:t>l</w:t>
      </w:r>
      <w:r w:rsidRPr="00403381">
        <w:rPr>
          <w:sz w:val="24"/>
          <w:szCs w:val="24"/>
          <w:lang w:val="fr-BE"/>
        </w:rPr>
        <w:t>ture bio du CRAW. Le dernier rapport d’</w:t>
      </w:r>
      <w:r w:rsidR="008423F5" w:rsidRPr="00403381">
        <w:rPr>
          <w:sz w:val="24"/>
          <w:szCs w:val="24"/>
          <w:lang w:val="fr-BE"/>
        </w:rPr>
        <w:t>activités</w:t>
      </w:r>
      <w:r w:rsidRPr="00403381">
        <w:rPr>
          <w:sz w:val="24"/>
          <w:szCs w:val="24"/>
          <w:lang w:val="fr-BE"/>
        </w:rPr>
        <w:t xml:space="preserve"> peut être téléchargé sur le site du CRAW</w:t>
      </w:r>
      <w:r w:rsidR="006E08B4">
        <w:rPr>
          <w:sz w:val="24"/>
          <w:szCs w:val="24"/>
          <w:lang w:val="fr-BE"/>
        </w:rPr>
        <w:t xml:space="preserve"> </w:t>
      </w:r>
      <w:r w:rsidR="006E08B4" w:rsidRPr="006E08B4">
        <w:rPr>
          <w:sz w:val="24"/>
          <w:szCs w:val="24"/>
          <w:lang w:val="fr-BE"/>
        </w:rPr>
        <w:t>(</w:t>
      </w:r>
      <w:hyperlink r:id="rId8" w:history="1">
        <w:r w:rsidR="006E08B4" w:rsidRPr="006E08B4">
          <w:rPr>
            <w:rStyle w:val="Lienhypertexte"/>
            <w:sz w:val="24"/>
            <w:szCs w:val="24"/>
          </w:rPr>
          <w:t>http://www.cra.wallonie.be/fr/rapport-dactivites-programme-bio2020-annee-2017</w:t>
        </w:r>
      </w:hyperlink>
      <w:r w:rsidR="006E08B4" w:rsidRPr="006E08B4">
        <w:rPr>
          <w:sz w:val="24"/>
          <w:szCs w:val="24"/>
          <w:lang w:val="fr-BE"/>
        </w:rPr>
        <w:t>, rubrique « Nouvelles du bio »)</w:t>
      </w:r>
      <w:r w:rsidR="006E08B4">
        <w:rPr>
          <w:sz w:val="24"/>
          <w:szCs w:val="24"/>
          <w:lang w:val="fr-BE"/>
        </w:rPr>
        <w:t>.</w:t>
      </w:r>
      <w:r w:rsidR="006E08B4" w:rsidRPr="006E08B4">
        <w:rPr>
          <w:sz w:val="24"/>
          <w:szCs w:val="24"/>
          <w:lang w:val="fr-BE"/>
        </w:rPr>
        <w:t xml:space="preserve"> </w:t>
      </w:r>
    </w:p>
    <w:p w:rsidR="00613EA5" w:rsidRDefault="00613EA5" w:rsidP="009A4395">
      <w:pPr>
        <w:jc w:val="both"/>
        <w:rPr>
          <w:sz w:val="24"/>
          <w:szCs w:val="24"/>
          <w:lang w:val="fr-BE"/>
        </w:rPr>
      </w:pPr>
    </w:p>
    <w:p w:rsidR="00A7515B" w:rsidRPr="009A4395" w:rsidRDefault="00A7515B" w:rsidP="009A4395">
      <w:pPr>
        <w:jc w:val="both"/>
        <w:rPr>
          <w:sz w:val="24"/>
          <w:szCs w:val="24"/>
          <w:lang w:val="fr-BE"/>
        </w:rPr>
      </w:pPr>
      <w:r>
        <w:rPr>
          <w:sz w:val="24"/>
          <w:szCs w:val="24"/>
          <w:lang w:val="fr-BE"/>
        </w:rPr>
        <w:t xml:space="preserve">La recherche de partenaire est </w:t>
      </w:r>
      <w:r w:rsidR="00DA4DDD">
        <w:rPr>
          <w:sz w:val="24"/>
          <w:szCs w:val="24"/>
          <w:lang w:val="fr-BE"/>
        </w:rPr>
        <w:t>favorisée par la consultation de l’</w:t>
      </w:r>
      <w:r w:rsidR="00DA4DDD" w:rsidRPr="00DA4DDD">
        <w:rPr>
          <w:b/>
          <w:sz w:val="24"/>
          <w:szCs w:val="24"/>
          <w:lang w:val="fr-BE"/>
        </w:rPr>
        <w:t>annexe 2</w:t>
      </w:r>
      <w:r>
        <w:rPr>
          <w:sz w:val="24"/>
          <w:szCs w:val="24"/>
          <w:lang w:val="fr-BE"/>
        </w:rPr>
        <w:t xml:space="preserve"> </w:t>
      </w:r>
      <w:r w:rsidR="00DA4DDD">
        <w:rPr>
          <w:sz w:val="24"/>
          <w:szCs w:val="24"/>
          <w:lang w:val="fr-BE"/>
        </w:rPr>
        <w:t>(</w:t>
      </w:r>
      <w:r>
        <w:rPr>
          <w:sz w:val="24"/>
          <w:szCs w:val="24"/>
          <w:lang w:val="fr-BE"/>
        </w:rPr>
        <w:t xml:space="preserve">fichier recherche de partenaire.xlsx) dont les données sont issues </w:t>
      </w:r>
      <w:r>
        <w:rPr>
          <w:sz w:val="24"/>
          <w:szCs w:val="24"/>
        </w:rPr>
        <w:t>de</w:t>
      </w:r>
      <w:r w:rsidRPr="00A7515B">
        <w:rPr>
          <w:sz w:val="24"/>
          <w:szCs w:val="24"/>
        </w:rPr>
        <w:t xml:space="preserve"> l'enquête organisée par le CRAW </w:t>
      </w:r>
      <w:r w:rsidR="00DA4DDD">
        <w:rPr>
          <w:sz w:val="24"/>
          <w:szCs w:val="24"/>
        </w:rPr>
        <w:t>en aoû</w:t>
      </w:r>
      <w:r w:rsidR="00880D83">
        <w:rPr>
          <w:sz w:val="24"/>
          <w:szCs w:val="24"/>
        </w:rPr>
        <w:t xml:space="preserve">t 2016 </w:t>
      </w:r>
      <w:r w:rsidRPr="00A7515B">
        <w:rPr>
          <w:sz w:val="24"/>
          <w:szCs w:val="24"/>
        </w:rPr>
        <w:t xml:space="preserve">et ayant pour objectif de recenser les compétences et les travaux en cours pouvant collaborer aux objectifs du PTR, en recherche agronomique en </w:t>
      </w:r>
      <w:r w:rsidR="00880D83" w:rsidRPr="00A7515B">
        <w:rPr>
          <w:sz w:val="24"/>
          <w:szCs w:val="24"/>
        </w:rPr>
        <w:t>Wallonie</w:t>
      </w:r>
      <w:r w:rsidRPr="00A7515B">
        <w:rPr>
          <w:sz w:val="24"/>
          <w:szCs w:val="24"/>
        </w:rPr>
        <w:t> (Relevé des actions de recherche en cours et des intentions/indications de recherches futures</w:t>
      </w:r>
      <w:r w:rsidR="00880D83">
        <w:rPr>
          <w:sz w:val="24"/>
          <w:szCs w:val="24"/>
        </w:rPr>
        <w:t>).</w:t>
      </w:r>
    </w:p>
    <w:p w:rsidR="001F2400" w:rsidRDefault="00DA7E6F" w:rsidP="00105572">
      <w:pPr>
        <w:jc w:val="both"/>
        <w:rPr>
          <w:sz w:val="24"/>
          <w:szCs w:val="24"/>
          <w:lang w:val="fr-BE"/>
        </w:rPr>
      </w:pPr>
      <w:r>
        <w:rPr>
          <w:sz w:val="24"/>
          <w:szCs w:val="24"/>
          <w:lang w:val="fr-BE"/>
        </w:rPr>
        <w:lastRenderedPageBreak/>
        <w:t>Pour proposer un programme</w:t>
      </w:r>
      <w:r w:rsidR="00C350E8" w:rsidRPr="009A4395">
        <w:rPr>
          <w:sz w:val="24"/>
          <w:szCs w:val="24"/>
          <w:lang w:val="fr-BE"/>
        </w:rPr>
        <w:t xml:space="preserve">, </w:t>
      </w:r>
      <w:r w:rsidR="009A4395" w:rsidRPr="009A4395">
        <w:rPr>
          <w:sz w:val="24"/>
          <w:szCs w:val="24"/>
          <w:lang w:val="fr-BE"/>
        </w:rPr>
        <w:t>il est nécessaire de compléter</w:t>
      </w:r>
      <w:r w:rsidR="00663F9F" w:rsidRPr="009A4395">
        <w:rPr>
          <w:sz w:val="24"/>
          <w:szCs w:val="24"/>
          <w:lang w:val="fr-BE"/>
        </w:rPr>
        <w:t xml:space="preserve"> </w:t>
      </w:r>
      <w:r w:rsidR="00C350E8" w:rsidRPr="009A4395">
        <w:rPr>
          <w:sz w:val="24"/>
          <w:szCs w:val="24"/>
          <w:lang w:val="fr-BE"/>
        </w:rPr>
        <w:t>le formulaire de proposition de programme de recherche</w:t>
      </w:r>
      <w:r w:rsidR="009A4395" w:rsidRPr="009A4395">
        <w:rPr>
          <w:sz w:val="24"/>
          <w:szCs w:val="24"/>
          <w:lang w:val="fr-BE"/>
        </w:rPr>
        <w:t xml:space="preserve"> lié à l’appel</w:t>
      </w:r>
      <w:r w:rsidR="00440243">
        <w:rPr>
          <w:sz w:val="24"/>
          <w:szCs w:val="24"/>
          <w:lang w:val="fr-BE"/>
        </w:rPr>
        <w:t>. Ce formulaire pose une série de questions vous</w:t>
      </w:r>
    </w:p>
    <w:p w:rsidR="00BB4FB2" w:rsidRDefault="00440243" w:rsidP="00105572">
      <w:pPr>
        <w:jc w:val="both"/>
        <w:rPr>
          <w:sz w:val="24"/>
          <w:szCs w:val="24"/>
          <w:lang w:val="fr-BE"/>
        </w:rPr>
      </w:pPr>
      <w:proofErr w:type="gramStart"/>
      <w:r>
        <w:rPr>
          <w:sz w:val="24"/>
          <w:szCs w:val="24"/>
          <w:lang w:val="fr-BE"/>
        </w:rPr>
        <w:t>permettant</w:t>
      </w:r>
      <w:proofErr w:type="gramEnd"/>
      <w:r>
        <w:rPr>
          <w:sz w:val="24"/>
          <w:szCs w:val="24"/>
          <w:lang w:val="fr-BE"/>
        </w:rPr>
        <w:t xml:space="preserve"> de décrire le programme </w:t>
      </w:r>
      <w:r w:rsidRPr="00440243">
        <w:rPr>
          <w:sz w:val="24"/>
          <w:szCs w:val="24"/>
          <w:lang w:val="fr-BE"/>
        </w:rPr>
        <w:t xml:space="preserve">de recherche et </w:t>
      </w:r>
      <w:r w:rsidR="00972B57" w:rsidRPr="00972B57">
        <w:rPr>
          <w:sz w:val="24"/>
          <w:szCs w:val="24"/>
          <w:u w:val="single"/>
          <w:lang w:val="fr-BE"/>
        </w:rPr>
        <w:t>plus précisément</w:t>
      </w:r>
      <w:r w:rsidRPr="00440243">
        <w:rPr>
          <w:sz w:val="24"/>
          <w:szCs w:val="24"/>
          <w:lang w:val="fr-BE"/>
        </w:rPr>
        <w:t xml:space="preserve"> le premier projet qui compose ce programme.</w:t>
      </w:r>
    </w:p>
    <w:p w:rsidR="00F93323" w:rsidRPr="009A4395" w:rsidRDefault="00F93323" w:rsidP="00105572">
      <w:pPr>
        <w:jc w:val="both"/>
        <w:rPr>
          <w:sz w:val="24"/>
          <w:szCs w:val="24"/>
          <w:lang w:val="fr-BE"/>
        </w:rPr>
      </w:pPr>
      <w:r>
        <w:rPr>
          <w:sz w:val="24"/>
          <w:szCs w:val="24"/>
          <w:lang w:val="fr-BE"/>
        </w:rPr>
        <w:t>En cas de sélection, un subside par projet est accordé.</w:t>
      </w:r>
    </w:p>
    <w:p w:rsidR="00BB4FB2" w:rsidRPr="00BB4FB2" w:rsidRDefault="00105572" w:rsidP="00BB4FB2">
      <w:pPr>
        <w:pStyle w:val="Paragraphedeliste"/>
        <w:numPr>
          <w:ilvl w:val="0"/>
          <w:numId w:val="15"/>
        </w:numPr>
        <w:jc w:val="both"/>
        <w:rPr>
          <w:b/>
          <w:sz w:val="28"/>
          <w:szCs w:val="28"/>
          <w:lang w:val="fr-BE"/>
        </w:rPr>
      </w:pPr>
      <w:r w:rsidRPr="00D54B4D">
        <w:rPr>
          <w:b/>
          <w:sz w:val="28"/>
          <w:szCs w:val="28"/>
          <w:lang w:val="fr-BE"/>
        </w:rPr>
        <w:t>Période de l’appel</w:t>
      </w:r>
      <w:r w:rsidR="00576875" w:rsidRPr="00D54B4D">
        <w:rPr>
          <w:b/>
          <w:sz w:val="28"/>
          <w:szCs w:val="28"/>
          <w:lang w:val="fr-BE"/>
        </w:rPr>
        <w:t xml:space="preserve"> à projets</w:t>
      </w:r>
    </w:p>
    <w:p w:rsidR="00105572" w:rsidRDefault="005E7DDB" w:rsidP="00D91EF2">
      <w:pPr>
        <w:jc w:val="both"/>
        <w:rPr>
          <w:sz w:val="24"/>
          <w:szCs w:val="24"/>
          <w:lang w:val="fr-BE"/>
        </w:rPr>
      </w:pPr>
      <w:r w:rsidRPr="00A36CEF">
        <w:rPr>
          <w:sz w:val="24"/>
          <w:szCs w:val="24"/>
          <w:lang w:val="fr-BE"/>
        </w:rPr>
        <w:t xml:space="preserve">Cet appel </w:t>
      </w:r>
      <w:r w:rsidR="00A36CEF" w:rsidRPr="00A36CEF">
        <w:rPr>
          <w:sz w:val="24"/>
          <w:szCs w:val="24"/>
          <w:lang w:val="fr-BE"/>
        </w:rPr>
        <w:t>à projets</w:t>
      </w:r>
      <w:r w:rsidR="00576875" w:rsidRPr="00A36CEF">
        <w:rPr>
          <w:sz w:val="24"/>
          <w:szCs w:val="24"/>
          <w:lang w:val="fr-BE"/>
        </w:rPr>
        <w:t xml:space="preserve"> </w:t>
      </w:r>
      <w:r w:rsidRPr="00A36CEF">
        <w:rPr>
          <w:sz w:val="24"/>
          <w:szCs w:val="24"/>
          <w:lang w:val="fr-BE"/>
        </w:rPr>
        <w:t xml:space="preserve">est </w:t>
      </w:r>
      <w:r w:rsidR="00743B7B" w:rsidRPr="00A36CEF">
        <w:rPr>
          <w:sz w:val="24"/>
          <w:szCs w:val="24"/>
          <w:lang w:val="fr-BE"/>
        </w:rPr>
        <w:t xml:space="preserve">ouvert </w:t>
      </w:r>
      <w:r w:rsidR="00743B7B" w:rsidRPr="007E4557">
        <w:rPr>
          <w:sz w:val="24"/>
          <w:szCs w:val="24"/>
          <w:lang w:val="fr-BE"/>
        </w:rPr>
        <w:t xml:space="preserve">du </w:t>
      </w:r>
      <w:r w:rsidR="008423F5">
        <w:rPr>
          <w:b/>
          <w:sz w:val="24"/>
          <w:szCs w:val="24"/>
          <w:lang w:val="fr-BE"/>
        </w:rPr>
        <w:t>4 mai</w:t>
      </w:r>
      <w:r w:rsidR="00CE21A6">
        <w:rPr>
          <w:b/>
          <w:sz w:val="24"/>
          <w:szCs w:val="24"/>
          <w:lang w:val="fr-BE"/>
        </w:rPr>
        <w:t xml:space="preserve"> </w:t>
      </w:r>
      <w:r w:rsidR="00737554" w:rsidRPr="007E4557">
        <w:rPr>
          <w:b/>
          <w:sz w:val="24"/>
          <w:szCs w:val="24"/>
          <w:lang w:val="fr-BE"/>
        </w:rPr>
        <w:t>au</w:t>
      </w:r>
      <w:r w:rsidR="00CE21A6">
        <w:rPr>
          <w:b/>
          <w:sz w:val="24"/>
          <w:szCs w:val="24"/>
          <w:lang w:val="fr-BE"/>
        </w:rPr>
        <w:t xml:space="preserve"> </w:t>
      </w:r>
      <w:r w:rsidR="008423F5">
        <w:rPr>
          <w:b/>
          <w:sz w:val="24"/>
          <w:szCs w:val="24"/>
          <w:lang w:val="fr-BE"/>
        </w:rPr>
        <w:t>29 juin</w:t>
      </w:r>
      <w:r w:rsidR="00730FFA" w:rsidRPr="007E4557">
        <w:rPr>
          <w:b/>
          <w:sz w:val="24"/>
          <w:szCs w:val="24"/>
          <w:lang w:val="fr-BE"/>
        </w:rPr>
        <w:t xml:space="preserve"> </w:t>
      </w:r>
      <w:r w:rsidR="00CE21A6">
        <w:rPr>
          <w:b/>
          <w:sz w:val="24"/>
          <w:szCs w:val="24"/>
          <w:lang w:val="fr-BE"/>
        </w:rPr>
        <w:t>2018</w:t>
      </w:r>
      <w:r w:rsidR="00D91EF2" w:rsidRPr="007E4557">
        <w:rPr>
          <w:b/>
          <w:sz w:val="24"/>
          <w:szCs w:val="24"/>
          <w:lang w:val="fr-BE"/>
        </w:rPr>
        <w:t xml:space="preserve"> </w:t>
      </w:r>
      <w:r w:rsidR="00743B7B" w:rsidRPr="007E4557">
        <w:rPr>
          <w:sz w:val="24"/>
          <w:szCs w:val="24"/>
          <w:lang w:val="fr-BE"/>
        </w:rPr>
        <w:t xml:space="preserve">à </w:t>
      </w:r>
      <w:r w:rsidR="005E5B0B" w:rsidRPr="007E4557">
        <w:rPr>
          <w:sz w:val="24"/>
          <w:szCs w:val="24"/>
          <w:lang w:val="fr-BE"/>
        </w:rPr>
        <w:t>m</w:t>
      </w:r>
      <w:r w:rsidR="0010230F">
        <w:rPr>
          <w:sz w:val="24"/>
          <w:szCs w:val="24"/>
          <w:lang w:val="fr-BE"/>
        </w:rPr>
        <w:t>idi</w:t>
      </w:r>
      <w:r w:rsidRPr="00A36CEF">
        <w:rPr>
          <w:sz w:val="24"/>
          <w:szCs w:val="24"/>
          <w:lang w:val="fr-BE"/>
        </w:rPr>
        <w:t>.</w:t>
      </w:r>
    </w:p>
    <w:p w:rsidR="00A36CEF" w:rsidRDefault="00A36CEF" w:rsidP="00D91EF2">
      <w:pPr>
        <w:jc w:val="both"/>
        <w:rPr>
          <w:sz w:val="24"/>
          <w:szCs w:val="24"/>
          <w:lang w:val="fr-BE"/>
        </w:rPr>
      </w:pPr>
      <w:r>
        <w:rPr>
          <w:sz w:val="24"/>
          <w:szCs w:val="24"/>
          <w:lang w:val="fr-BE"/>
        </w:rPr>
        <w:t xml:space="preserve">Les candidatures doivent être rentrées </w:t>
      </w:r>
      <w:r w:rsidR="0010230F">
        <w:rPr>
          <w:sz w:val="24"/>
          <w:szCs w:val="24"/>
          <w:lang w:val="fr-BE"/>
        </w:rPr>
        <w:t xml:space="preserve">sous format électronique au plus tard </w:t>
      </w:r>
      <w:r>
        <w:rPr>
          <w:sz w:val="24"/>
          <w:szCs w:val="24"/>
          <w:lang w:val="fr-BE"/>
        </w:rPr>
        <w:t xml:space="preserve">pour cette date </w:t>
      </w:r>
      <w:r w:rsidRPr="00403381">
        <w:rPr>
          <w:sz w:val="24"/>
          <w:szCs w:val="24"/>
          <w:lang w:val="fr-BE"/>
        </w:rPr>
        <w:t>sous peine d’être déclarée</w:t>
      </w:r>
      <w:r w:rsidR="006E17D4" w:rsidRPr="00403381">
        <w:rPr>
          <w:sz w:val="24"/>
          <w:szCs w:val="24"/>
          <w:lang w:val="fr-BE"/>
        </w:rPr>
        <w:t>s</w:t>
      </w:r>
      <w:r w:rsidRPr="00403381">
        <w:rPr>
          <w:sz w:val="24"/>
          <w:szCs w:val="24"/>
          <w:lang w:val="fr-BE"/>
        </w:rPr>
        <w:t xml:space="preserve"> inéligibles</w:t>
      </w:r>
      <w:r w:rsidR="0010230F" w:rsidRPr="00403381">
        <w:rPr>
          <w:sz w:val="24"/>
          <w:szCs w:val="24"/>
          <w:lang w:val="fr-BE"/>
        </w:rPr>
        <w:t>.</w:t>
      </w:r>
      <w:r w:rsidR="008423F5" w:rsidRPr="00403381">
        <w:rPr>
          <w:sz w:val="24"/>
          <w:szCs w:val="24"/>
          <w:lang w:val="fr-BE"/>
        </w:rPr>
        <w:t xml:space="preserve"> Elle doit comporter </w:t>
      </w:r>
      <w:r w:rsidR="001F2400">
        <w:rPr>
          <w:sz w:val="24"/>
          <w:szCs w:val="24"/>
          <w:lang w:val="fr-BE"/>
        </w:rPr>
        <w:t>la signature de tous les partenaires du projet</w:t>
      </w:r>
      <w:r w:rsidR="008423F5" w:rsidRPr="00403381">
        <w:rPr>
          <w:sz w:val="24"/>
          <w:szCs w:val="24"/>
          <w:lang w:val="fr-BE"/>
        </w:rPr>
        <w:t>.</w:t>
      </w:r>
      <w:r w:rsidR="0010230F" w:rsidRPr="00403381">
        <w:rPr>
          <w:sz w:val="24"/>
          <w:szCs w:val="24"/>
          <w:lang w:val="fr-BE"/>
        </w:rPr>
        <w:t xml:space="preserve"> </w:t>
      </w:r>
      <w:r w:rsidR="008423F5" w:rsidRPr="00403381">
        <w:rPr>
          <w:sz w:val="24"/>
          <w:szCs w:val="24"/>
          <w:lang w:val="fr-BE"/>
        </w:rPr>
        <w:t>Il sera toléré que l</w:t>
      </w:r>
      <w:r w:rsidR="0010230F" w:rsidRPr="00403381">
        <w:rPr>
          <w:sz w:val="24"/>
          <w:szCs w:val="24"/>
          <w:lang w:val="fr-BE"/>
        </w:rPr>
        <w:t xml:space="preserve">a version papier </w:t>
      </w:r>
      <w:r w:rsidR="008423F5" w:rsidRPr="00403381">
        <w:rPr>
          <w:sz w:val="24"/>
          <w:szCs w:val="24"/>
          <w:lang w:val="fr-BE"/>
        </w:rPr>
        <w:t>arrive au plus tard le 6 juillet, si et seulement si la version électronique est introduite avant la clôture de l’appel</w:t>
      </w:r>
      <w:r w:rsidR="0010230F" w:rsidRPr="00403381">
        <w:rPr>
          <w:sz w:val="24"/>
          <w:szCs w:val="24"/>
          <w:lang w:val="fr-BE"/>
        </w:rPr>
        <w:t>. Les 2 versions doivent être identiques</w:t>
      </w:r>
      <w:r w:rsidR="0010230F">
        <w:rPr>
          <w:sz w:val="24"/>
          <w:szCs w:val="24"/>
          <w:lang w:val="fr-BE"/>
        </w:rPr>
        <w:t xml:space="preserve"> pour que la candidature soit éligible.</w:t>
      </w:r>
    </w:p>
    <w:p w:rsidR="00672F45" w:rsidRPr="00743B7B" w:rsidRDefault="00672F45" w:rsidP="008E3E5A">
      <w:pPr>
        <w:rPr>
          <w:sz w:val="24"/>
          <w:szCs w:val="24"/>
          <w:lang w:val="fr-BE"/>
        </w:rPr>
      </w:pPr>
    </w:p>
    <w:p w:rsidR="0043684A" w:rsidRPr="005E3866" w:rsidRDefault="00462D59" w:rsidP="005E3866">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szCs w:val="28"/>
          <w:lang w:val="fr-BE"/>
        </w:rPr>
      </w:pPr>
      <w:r w:rsidRPr="005E3866">
        <w:rPr>
          <w:b/>
          <w:sz w:val="28"/>
          <w:szCs w:val="28"/>
          <w:lang w:val="fr-BE"/>
        </w:rPr>
        <w:t>P</w:t>
      </w:r>
      <w:r w:rsidR="00A36CEF">
        <w:rPr>
          <w:b/>
          <w:sz w:val="28"/>
          <w:szCs w:val="28"/>
          <w:lang w:val="fr-BE"/>
        </w:rPr>
        <w:t>rocédure pour introduire votre candidature</w:t>
      </w:r>
    </w:p>
    <w:p w:rsidR="00F16DE1" w:rsidRDefault="00F16DE1" w:rsidP="00F16DE1">
      <w:pPr>
        <w:pStyle w:val="Paragraphedeliste"/>
        <w:ind w:left="1080"/>
        <w:jc w:val="both"/>
        <w:rPr>
          <w:b/>
          <w:sz w:val="28"/>
          <w:szCs w:val="28"/>
          <w:lang w:val="fr-BE"/>
        </w:rPr>
      </w:pPr>
    </w:p>
    <w:p w:rsidR="00BB759F" w:rsidRPr="00F16DE1" w:rsidRDefault="00BB759F" w:rsidP="00F16DE1">
      <w:pPr>
        <w:pStyle w:val="Paragraphedeliste"/>
        <w:numPr>
          <w:ilvl w:val="0"/>
          <w:numId w:val="25"/>
        </w:numPr>
        <w:jc w:val="both"/>
        <w:rPr>
          <w:b/>
          <w:sz w:val="28"/>
          <w:szCs w:val="28"/>
          <w:lang w:val="fr-BE"/>
        </w:rPr>
      </w:pPr>
      <w:r w:rsidRPr="00BB759F">
        <w:rPr>
          <w:b/>
          <w:sz w:val="28"/>
          <w:szCs w:val="28"/>
          <w:lang w:val="fr-BE"/>
        </w:rPr>
        <w:t>Qui dépose un projet ?</w:t>
      </w:r>
    </w:p>
    <w:p w:rsidR="005E3866" w:rsidRDefault="00A36CEF" w:rsidP="00D91EF2">
      <w:pPr>
        <w:spacing w:before="200"/>
        <w:jc w:val="both"/>
        <w:rPr>
          <w:sz w:val="24"/>
          <w:szCs w:val="24"/>
          <w:lang w:val="fr-BE"/>
        </w:rPr>
      </w:pPr>
      <w:r>
        <w:rPr>
          <w:sz w:val="24"/>
          <w:szCs w:val="24"/>
          <w:lang w:val="fr-BE"/>
        </w:rPr>
        <w:t xml:space="preserve">Les personnes responsables du dépôt des candidatures sont les coordinateurs de programmes de recherche. II doit y avoir un seul coordinateur par programme qui sera le seul interlocuteur direct de la Région wallonne pour le suivi de chaque </w:t>
      </w:r>
      <w:r w:rsidR="00F93323">
        <w:rPr>
          <w:sz w:val="24"/>
          <w:szCs w:val="24"/>
          <w:lang w:val="fr-BE"/>
        </w:rPr>
        <w:t>projet</w:t>
      </w:r>
      <w:r>
        <w:rPr>
          <w:sz w:val="24"/>
          <w:szCs w:val="24"/>
          <w:lang w:val="fr-BE"/>
        </w:rPr>
        <w:t>.</w:t>
      </w:r>
      <w:r w:rsidR="00867C1B" w:rsidRPr="005A3FC0">
        <w:rPr>
          <w:sz w:val="24"/>
          <w:szCs w:val="24"/>
          <w:lang w:val="fr-BE"/>
        </w:rPr>
        <w:t xml:space="preserve"> </w:t>
      </w:r>
    </w:p>
    <w:p w:rsidR="009D5A2A" w:rsidRDefault="00A36CEF" w:rsidP="00D91EF2">
      <w:pPr>
        <w:spacing w:before="200"/>
        <w:jc w:val="both"/>
        <w:rPr>
          <w:sz w:val="24"/>
          <w:szCs w:val="24"/>
          <w:lang w:val="fr-BE"/>
        </w:rPr>
      </w:pPr>
      <w:r>
        <w:rPr>
          <w:sz w:val="24"/>
          <w:szCs w:val="24"/>
          <w:lang w:val="fr-BE"/>
        </w:rPr>
        <w:t xml:space="preserve">Le coordinateur rassemble les informations techniques, administratives et financières </w:t>
      </w:r>
      <w:r w:rsidR="00665A71">
        <w:rPr>
          <w:sz w:val="24"/>
          <w:szCs w:val="24"/>
          <w:lang w:val="fr-BE"/>
        </w:rPr>
        <w:t>le concernant, ainsi que</w:t>
      </w:r>
      <w:r w:rsidR="00F93323">
        <w:rPr>
          <w:sz w:val="24"/>
          <w:szCs w:val="24"/>
          <w:lang w:val="fr-BE"/>
        </w:rPr>
        <w:t xml:space="preserve"> celles de</w:t>
      </w:r>
      <w:r>
        <w:rPr>
          <w:sz w:val="24"/>
          <w:szCs w:val="24"/>
          <w:lang w:val="fr-BE"/>
        </w:rPr>
        <w:t xml:space="preserve"> ses p</w:t>
      </w:r>
      <w:r w:rsidR="009D5A2A">
        <w:rPr>
          <w:sz w:val="24"/>
          <w:szCs w:val="24"/>
          <w:lang w:val="fr-BE"/>
        </w:rPr>
        <w:t>artenaires et, lorsque la</w:t>
      </w:r>
      <w:r>
        <w:rPr>
          <w:sz w:val="24"/>
          <w:szCs w:val="24"/>
          <w:lang w:val="fr-BE"/>
        </w:rPr>
        <w:t xml:space="preserve"> pr</w:t>
      </w:r>
      <w:r w:rsidR="009D5A2A">
        <w:rPr>
          <w:sz w:val="24"/>
          <w:szCs w:val="24"/>
          <w:lang w:val="fr-BE"/>
        </w:rPr>
        <w:t>oposition de programme est finalisée</w:t>
      </w:r>
      <w:r>
        <w:rPr>
          <w:sz w:val="24"/>
          <w:szCs w:val="24"/>
          <w:lang w:val="fr-BE"/>
        </w:rPr>
        <w:t xml:space="preserve">, </w:t>
      </w:r>
      <w:r w:rsidR="009D5A2A">
        <w:rPr>
          <w:sz w:val="24"/>
          <w:szCs w:val="24"/>
          <w:lang w:val="fr-BE"/>
        </w:rPr>
        <w:t xml:space="preserve">il soumet celle-ci à </w:t>
      </w:r>
      <w:r>
        <w:rPr>
          <w:sz w:val="24"/>
          <w:szCs w:val="24"/>
          <w:lang w:val="fr-BE"/>
        </w:rPr>
        <w:t>la signature de chaque représentant légal des organismes constituant le partenariat</w:t>
      </w:r>
      <w:r w:rsidR="009D5A2A">
        <w:rPr>
          <w:sz w:val="24"/>
          <w:szCs w:val="24"/>
          <w:lang w:val="fr-BE"/>
        </w:rPr>
        <w:t xml:space="preserve"> du programme de recherche</w:t>
      </w:r>
      <w:r>
        <w:rPr>
          <w:sz w:val="24"/>
          <w:szCs w:val="24"/>
          <w:lang w:val="fr-BE"/>
        </w:rPr>
        <w:t>.</w:t>
      </w:r>
    </w:p>
    <w:p w:rsidR="00F16DE1" w:rsidRPr="00F16DE1" w:rsidRDefault="00F16DE1" w:rsidP="00F16DE1">
      <w:pPr>
        <w:pStyle w:val="Paragraphedeliste"/>
        <w:numPr>
          <w:ilvl w:val="0"/>
          <w:numId w:val="25"/>
        </w:numPr>
        <w:jc w:val="both"/>
        <w:rPr>
          <w:b/>
          <w:sz w:val="28"/>
          <w:szCs w:val="28"/>
          <w:lang w:val="fr-BE"/>
        </w:rPr>
      </w:pPr>
      <w:r w:rsidRPr="00F16DE1">
        <w:rPr>
          <w:b/>
          <w:sz w:val="28"/>
          <w:szCs w:val="28"/>
          <w:lang w:val="fr-BE"/>
        </w:rPr>
        <w:t>Composition d’un dossier de candidature</w:t>
      </w:r>
    </w:p>
    <w:p w:rsidR="009D5A2A" w:rsidRDefault="009D5A2A" w:rsidP="00D91EF2">
      <w:pPr>
        <w:spacing w:before="200"/>
        <w:jc w:val="both"/>
        <w:rPr>
          <w:sz w:val="24"/>
          <w:szCs w:val="24"/>
          <w:lang w:val="fr-BE"/>
        </w:rPr>
      </w:pPr>
      <w:r>
        <w:rPr>
          <w:sz w:val="24"/>
          <w:szCs w:val="24"/>
          <w:lang w:val="fr-BE"/>
        </w:rPr>
        <w:t xml:space="preserve">Les documents à remplir </w:t>
      </w:r>
      <w:r w:rsidR="00BB759F">
        <w:rPr>
          <w:sz w:val="24"/>
          <w:szCs w:val="24"/>
          <w:lang w:val="fr-BE"/>
        </w:rPr>
        <w:t xml:space="preserve">et constituant votre </w:t>
      </w:r>
      <w:r w:rsidR="00BB759F" w:rsidRPr="00F16DE1">
        <w:rPr>
          <w:sz w:val="24"/>
          <w:szCs w:val="24"/>
          <w:lang w:val="fr-BE"/>
        </w:rPr>
        <w:t>dossier de candidature</w:t>
      </w:r>
      <w:r w:rsidR="00BB759F">
        <w:rPr>
          <w:sz w:val="24"/>
          <w:szCs w:val="24"/>
          <w:lang w:val="fr-BE"/>
        </w:rPr>
        <w:t xml:space="preserve"> </w:t>
      </w:r>
      <w:r>
        <w:rPr>
          <w:sz w:val="24"/>
          <w:szCs w:val="24"/>
          <w:lang w:val="fr-BE"/>
        </w:rPr>
        <w:t>sont les suivants :</w:t>
      </w:r>
    </w:p>
    <w:p w:rsidR="009D5A2A" w:rsidRPr="00403381" w:rsidRDefault="009D5A2A" w:rsidP="009D5A2A">
      <w:pPr>
        <w:pStyle w:val="Paragraphedeliste"/>
        <w:numPr>
          <w:ilvl w:val="0"/>
          <w:numId w:val="22"/>
        </w:numPr>
        <w:spacing w:before="200"/>
        <w:jc w:val="both"/>
        <w:rPr>
          <w:sz w:val="24"/>
          <w:szCs w:val="24"/>
          <w:lang w:val="fr-BE"/>
        </w:rPr>
      </w:pPr>
      <w:r>
        <w:rPr>
          <w:sz w:val="24"/>
          <w:szCs w:val="24"/>
          <w:lang w:val="fr-BE"/>
        </w:rPr>
        <w:t xml:space="preserve">Le formulaire de proposition, ainsi </w:t>
      </w:r>
      <w:r w:rsidRPr="00403381">
        <w:rPr>
          <w:sz w:val="24"/>
          <w:szCs w:val="24"/>
          <w:lang w:val="fr-BE"/>
        </w:rPr>
        <w:t>que ses annexes</w:t>
      </w:r>
    </w:p>
    <w:p w:rsidR="009D5A2A" w:rsidRPr="00BB759F" w:rsidRDefault="009D5A2A" w:rsidP="009D5A2A">
      <w:pPr>
        <w:pStyle w:val="Paragraphedeliste"/>
        <w:numPr>
          <w:ilvl w:val="0"/>
          <w:numId w:val="22"/>
        </w:numPr>
        <w:spacing w:before="200"/>
        <w:jc w:val="both"/>
        <w:rPr>
          <w:sz w:val="24"/>
          <w:szCs w:val="24"/>
          <w:lang w:val="fr-BE"/>
        </w:rPr>
      </w:pPr>
      <w:r>
        <w:rPr>
          <w:sz w:val="24"/>
          <w:szCs w:val="24"/>
          <w:lang w:val="fr-BE"/>
        </w:rPr>
        <w:t>Le fichier budgétaire (document Excel)</w:t>
      </w:r>
    </w:p>
    <w:p w:rsidR="00F16DE1" w:rsidRDefault="00F16DE1" w:rsidP="00F16DE1">
      <w:pPr>
        <w:jc w:val="both"/>
      </w:pPr>
      <w:r w:rsidRPr="00F16DE1">
        <w:rPr>
          <w:sz w:val="24"/>
          <w:szCs w:val="24"/>
          <w:lang w:val="fr-BE"/>
        </w:rPr>
        <w:t xml:space="preserve">Tous les documents à compléter sont disponibles sur la page web : </w:t>
      </w:r>
    </w:p>
    <w:p w:rsidR="00CA4493" w:rsidRDefault="00CA4493" w:rsidP="00CA4493">
      <w:pPr>
        <w:jc w:val="both"/>
      </w:pPr>
      <w:r w:rsidRPr="00246C0D">
        <w:rPr>
          <w:b/>
          <w:sz w:val="24"/>
          <w:szCs w:val="24"/>
          <w:lang w:val="fr-BE"/>
        </w:rPr>
        <w:t>« </w:t>
      </w:r>
      <w:hyperlink r:id="rId9" w:history="1">
        <w:r w:rsidRPr="00246C0D">
          <w:rPr>
            <w:rStyle w:val="Lienhypertexte"/>
            <w:b/>
          </w:rPr>
          <w:t>https://agriculture.wallonie.be/appels-a-projet»</w:t>
        </w:r>
      </w:hyperlink>
      <w:r>
        <w:t xml:space="preserve"> d</w:t>
      </w:r>
      <w:r w:rsidR="00CE21A6">
        <w:t>ans la rubrique « Recherche 2018</w:t>
      </w:r>
      <w:r>
        <w:t> »</w:t>
      </w:r>
    </w:p>
    <w:p w:rsidR="00CA4493" w:rsidRDefault="00CA4493" w:rsidP="00F16DE1">
      <w:pPr>
        <w:jc w:val="both"/>
      </w:pPr>
    </w:p>
    <w:p w:rsidR="00403381" w:rsidRDefault="00403381">
      <w:pPr>
        <w:rPr>
          <w:b/>
          <w:sz w:val="28"/>
          <w:szCs w:val="28"/>
          <w:lang w:val="fr-BE"/>
        </w:rPr>
      </w:pPr>
      <w:r>
        <w:rPr>
          <w:b/>
          <w:sz w:val="28"/>
          <w:szCs w:val="28"/>
          <w:lang w:val="fr-BE"/>
        </w:rPr>
        <w:br w:type="page"/>
      </w:r>
    </w:p>
    <w:p w:rsidR="002E1E33" w:rsidRPr="00FA015A" w:rsidRDefault="002E1E33" w:rsidP="002E1E33">
      <w:pPr>
        <w:pStyle w:val="Paragraphedeliste"/>
        <w:numPr>
          <w:ilvl w:val="0"/>
          <w:numId w:val="25"/>
        </w:numPr>
        <w:jc w:val="both"/>
        <w:rPr>
          <w:b/>
          <w:sz w:val="28"/>
          <w:szCs w:val="28"/>
          <w:lang w:val="fr-BE"/>
        </w:rPr>
      </w:pPr>
      <w:r>
        <w:rPr>
          <w:b/>
          <w:sz w:val="28"/>
          <w:szCs w:val="28"/>
          <w:lang w:val="fr-BE"/>
        </w:rPr>
        <w:lastRenderedPageBreak/>
        <w:t>Comment remplir les formulaires</w:t>
      </w:r>
    </w:p>
    <w:p w:rsidR="002E1E33" w:rsidRDefault="002E1E33" w:rsidP="002E1E33">
      <w:pPr>
        <w:jc w:val="both"/>
        <w:rPr>
          <w:sz w:val="24"/>
          <w:szCs w:val="24"/>
          <w:lang w:val="fr-BE"/>
        </w:rPr>
      </w:pPr>
      <w:r>
        <w:rPr>
          <w:sz w:val="24"/>
          <w:szCs w:val="24"/>
          <w:lang w:val="fr-BE"/>
        </w:rPr>
        <w:t xml:space="preserve">Le formulaire de proposition de programme de recherche reprend, pour chacune des questions posées, des indications en italique spécifiant l’orientation à donner à celles-ci. Le nombre maximal </w:t>
      </w:r>
      <w:r w:rsidR="0010230F">
        <w:rPr>
          <w:sz w:val="24"/>
          <w:szCs w:val="24"/>
          <w:lang w:val="fr-BE"/>
        </w:rPr>
        <w:t xml:space="preserve">de caractères </w:t>
      </w:r>
      <w:r>
        <w:rPr>
          <w:sz w:val="24"/>
          <w:szCs w:val="24"/>
          <w:lang w:val="fr-BE"/>
        </w:rPr>
        <w:t>adéquat pour ces réponses est également indiqué.</w:t>
      </w:r>
    </w:p>
    <w:p w:rsidR="002E1E33" w:rsidRPr="002E1E33" w:rsidRDefault="002E1E33" w:rsidP="00F16DE1">
      <w:pPr>
        <w:jc w:val="both"/>
        <w:rPr>
          <w:sz w:val="24"/>
          <w:szCs w:val="24"/>
          <w:lang w:val="fr-BE"/>
        </w:rPr>
      </w:pPr>
      <w:r>
        <w:rPr>
          <w:sz w:val="24"/>
          <w:szCs w:val="24"/>
          <w:lang w:val="fr-BE"/>
        </w:rPr>
        <w:t>Le fichier budgétaire présente un canevas fermé à compléter. Des indications relatives aux valeurs demandées sont disponibles directement dans ce document.</w:t>
      </w:r>
    </w:p>
    <w:p w:rsidR="00F16DE1" w:rsidRPr="00F16DE1" w:rsidRDefault="00F16DE1" w:rsidP="00F16DE1">
      <w:pPr>
        <w:pStyle w:val="Paragraphedeliste"/>
        <w:numPr>
          <w:ilvl w:val="0"/>
          <w:numId w:val="25"/>
        </w:numPr>
        <w:jc w:val="both"/>
        <w:rPr>
          <w:b/>
          <w:sz w:val="28"/>
          <w:szCs w:val="28"/>
          <w:lang w:val="fr-BE"/>
        </w:rPr>
      </w:pPr>
      <w:r>
        <w:rPr>
          <w:b/>
          <w:sz w:val="28"/>
          <w:szCs w:val="28"/>
          <w:lang w:val="fr-BE"/>
        </w:rPr>
        <w:t>Mode d’envoi d’</w:t>
      </w:r>
      <w:r w:rsidR="00065585">
        <w:rPr>
          <w:b/>
          <w:sz w:val="28"/>
          <w:szCs w:val="28"/>
          <w:lang w:val="fr-BE"/>
        </w:rPr>
        <w:t xml:space="preserve">un </w:t>
      </w:r>
      <w:r>
        <w:rPr>
          <w:b/>
          <w:sz w:val="28"/>
          <w:szCs w:val="28"/>
          <w:lang w:val="fr-BE"/>
        </w:rPr>
        <w:t>dossier de candidature complété</w:t>
      </w:r>
    </w:p>
    <w:p w:rsidR="00665A71" w:rsidRDefault="009D5A2A" w:rsidP="009D5A2A">
      <w:pPr>
        <w:spacing w:before="200"/>
        <w:jc w:val="both"/>
        <w:rPr>
          <w:sz w:val="24"/>
          <w:szCs w:val="24"/>
          <w:lang w:val="fr-BE"/>
        </w:rPr>
      </w:pPr>
      <w:r>
        <w:rPr>
          <w:sz w:val="24"/>
          <w:szCs w:val="24"/>
          <w:lang w:val="fr-BE"/>
        </w:rPr>
        <w:t>C</w:t>
      </w:r>
      <w:r w:rsidR="00772FE4" w:rsidRPr="009D5A2A">
        <w:rPr>
          <w:sz w:val="24"/>
          <w:szCs w:val="24"/>
          <w:lang w:val="fr-BE"/>
        </w:rPr>
        <w:t>es documents</w:t>
      </w:r>
      <w:r w:rsidR="005E3866" w:rsidRPr="009D5A2A">
        <w:rPr>
          <w:sz w:val="24"/>
          <w:szCs w:val="24"/>
          <w:lang w:val="fr-BE"/>
        </w:rPr>
        <w:t xml:space="preserve"> </w:t>
      </w:r>
      <w:r>
        <w:rPr>
          <w:sz w:val="24"/>
          <w:szCs w:val="24"/>
          <w:lang w:val="fr-BE"/>
        </w:rPr>
        <w:t xml:space="preserve">complétés sont à renvoyer par </w:t>
      </w:r>
      <w:r w:rsidR="00B91835">
        <w:rPr>
          <w:sz w:val="24"/>
          <w:szCs w:val="24"/>
          <w:lang w:val="fr-BE"/>
        </w:rPr>
        <w:t>voie</w:t>
      </w:r>
      <w:r w:rsidR="00665A71">
        <w:rPr>
          <w:sz w:val="24"/>
          <w:szCs w:val="24"/>
          <w:lang w:val="fr-BE"/>
        </w:rPr>
        <w:t xml:space="preserve"> électronique </w:t>
      </w:r>
      <w:r w:rsidR="00972B57" w:rsidRPr="00972B57">
        <w:rPr>
          <w:sz w:val="24"/>
          <w:szCs w:val="24"/>
          <w:u w:val="single"/>
          <w:lang w:val="fr-BE"/>
        </w:rPr>
        <w:t>et</w:t>
      </w:r>
      <w:r w:rsidR="00665A71">
        <w:rPr>
          <w:sz w:val="24"/>
          <w:szCs w:val="24"/>
          <w:lang w:val="fr-BE"/>
        </w:rPr>
        <w:t xml:space="preserve"> </w:t>
      </w:r>
      <w:r w:rsidR="00B91835">
        <w:rPr>
          <w:sz w:val="24"/>
          <w:szCs w:val="24"/>
          <w:lang w:val="fr-BE"/>
        </w:rPr>
        <w:t xml:space="preserve">par voie </w:t>
      </w:r>
      <w:r>
        <w:rPr>
          <w:sz w:val="24"/>
          <w:szCs w:val="24"/>
          <w:lang w:val="fr-BE"/>
        </w:rPr>
        <w:t>papier</w:t>
      </w:r>
      <w:r w:rsidR="00665A71">
        <w:rPr>
          <w:sz w:val="24"/>
          <w:szCs w:val="24"/>
          <w:lang w:val="fr-BE"/>
        </w:rPr>
        <w:t>.</w:t>
      </w:r>
    </w:p>
    <w:p w:rsidR="00665A71" w:rsidRPr="00F16DE1" w:rsidRDefault="00B91835" w:rsidP="00F16DE1">
      <w:pPr>
        <w:spacing w:before="200"/>
        <w:jc w:val="both"/>
        <w:rPr>
          <w:b/>
          <w:sz w:val="24"/>
          <w:szCs w:val="24"/>
          <w:u w:val="single"/>
          <w:lang w:val="fr-BE"/>
        </w:rPr>
      </w:pPr>
      <w:r>
        <w:rPr>
          <w:b/>
          <w:sz w:val="24"/>
          <w:szCs w:val="24"/>
          <w:u w:val="single"/>
          <w:lang w:val="fr-BE"/>
        </w:rPr>
        <w:t>Voie</w:t>
      </w:r>
      <w:r w:rsidR="00665A71" w:rsidRPr="00F16DE1">
        <w:rPr>
          <w:b/>
          <w:sz w:val="24"/>
          <w:szCs w:val="24"/>
          <w:u w:val="single"/>
          <w:lang w:val="fr-BE"/>
        </w:rPr>
        <w:t xml:space="preserve"> électronique :</w:t>
      </w:r>
    </w:p>
    <w:p w:rsidR="00B91835" w:rsidRDefault="00665A71" w:rsidP="00B91835">
      <w:pPr>
        <w:pStyle w:val="Paragraphedeliste"/>
        <w:spacing w:before="200"/>
        <w:ind w:left="0"/>
        <w:rPr>
          <w:sz w:val="24"/>
          <w:szCs w:val="24"/>
          <w:lang w:val="fr-BE"/>
        </w:rPr>
      </w:pPr>
      <w:r w:rsidRPr="00665A71">
        <w:rPr>
          <w:sz w:val="24"/>
          <w:szCs w:val="24"/>
          <w:lang w:val="fr-BE"/>
        </w:rPr>
        <w:t>Il est demandé d’envoy</w:t>
      </w:r>
      <w:r>
        <w:rPr>
          <w:sz w:val="24"/>
          <w:szCs w:val="24"/>
          <w:lang w:val="fr-BE"/>
        </w:rPr>
        <w:t>er</w:t>
      </w:r>
      <w:r w:rsidR="00B91835">
        <w:rPr>
          <w:sz w:val="24"/>
          <w:szCs w:val="24"/>
          <w:lang w:val="fr-BE"/>
        </w:rPr>
        <w:t xml:space="preserve"> à l’adresse suivante </w:t>
      </w:r>
      <w:hyperlink r:id="rId10" w:history="1">
        <w:r w:rsidR="00B91835" w:rsidRPr="00D91EF2">
          <w:rPr>
            <w:rStyle w:val="Lienhypertexte"/>
          </w:rPr>
          <w:t>secretariat.ddvl.rd.dgarne@spw.wallonie.be</w:t>
        </w:r>
      </w:hyperlink>
      <w:r w:rsidR="00B91835" w:rsidRPr="005E3866">
        <w:rPr>
          <w:sz w:val="24"/>
          <w:szCs w:val="24"/>
          <w:lang w:val="fr-BE"/>
        </w:rPr>
        <w:t>.</w:t>
      </w:r>
    </w:p>
    <w:p w:rsidR="00665A71" w:rsidRDefault="00665A71" w:rsidP="009D5A2A">
      <w:pPr>
        <w:spacing w:before="200"/>
        <w:jc w:val="both"/>
        <w:rPr>
          <w:sz w:val="24"/>
          <w:szCs w:val="24"/>
          <w:lang w:val="fr-BE"/>
        </w:rPr>
      </w:pPr>
    </w:p>
    <w:p w:rsidR="00665A71" w:rsidRDefault="00665A71" w:rsidP="00665A71">
      <w:pPr>
        <w:pStyle w:val="Paragraphedeliste"/>
        <w:numPr>
          <w:ilvl w:val="0"/>
          <w:numId w:val="23"/>
        </w:numPr>
        <w:spacing w:before="200"/>
        <w:jc w:val="both"/>
        <w:rPr>
          <w:sz w:val="24"/>
          <w:szCs w:val="24"/>
          <w:lang w:val="fr-BE"/>
        </w:rPr>
      </w:pPr>
      <w:r w:rsidRPr="00665A71">
        <w:rPr>
          <w:sz w:val="24"/>
          <w:szCs w:val="24"/>
          <w:lang w:val="fr-BE"/>
        </w:rPr>
        <w:t xml:space="preserve">une version </w:t>
      </w:r>
      <w:proofErr w:type="spellStart"/>
      <w:r w:rsidR="0010230F">
        <w:rPr>
          <w:sz w:val="24"/>
          <w:szCs w:val="24"/>
          <w:lang w:val="fr-BE"/>
        </w:rPr>
        <w:t>pdf</w:t>
      </w:r>
      <w:proofErr w:type="spellEnd"/>
      <w:r w:rsidRPr="00665A71">
        <w:rPr>
          <w:sz w:val="24"/>
          <w:szCs w:val="24"/>
          <w:lang w:val="fr-BE"/>
        </w:rPr>
        <w:t xml:space="preserve"> du formulaire, ainsi que des annexes</w:t>
      </w:r>
      <w:r w:rsidR="0010230F">
        <w:rPr>
          <w:sz w:val="24"/>
          <w:szCs w:val="24"/>
          <w:lang w:val="fr-BE"/>
        </w:rPr>
        <w:t xml:space="preserve"> qui reprennent l’ensemble des signatures de tous les partenaires (le formulaire en version </w:t>
      </w:r>
      <w:proofErr w:type="spellStart"/>
      <w:r w:rsidR="0010230F">
        <w:rPr>
          <w:sz w:val="24"/>
          <w:szCs w:val="24"/>
          <w:lang w:val="fr-BE"/>
        </w:rPr>
        <w:t>word</w:t>
      </w:r>
      <w:proofErr w:type="spellEnd"/>
      <w:r w:rsidR="0010230F">
        <w:rPr>
          <w:sz w:val="24"/>
          <w:szCs w:val="24"/>
          <w:lang w:val="fr-BE"/>
        </w:rPr>
        <w:t xml:space="preserve"> sera à communiquer à l’administration en cas de sélection et de financement du projet)</w:t>
      </w:r>
      <w:r>
        <w:rPr>
          <w:sz w:val="24"/>
          <w:szCs w:val="24"/>
          <w:lang w:val="fr-BE"/>
        </w:rPr>
        <w:t> ;</w:t>
      </w:r>
    </w:p>
    <w:p w:rsidR="00065585" w:rsidRDefault="00065585" w:rsidP="00065585">
      <w:pPr>
        <w:pStyle w:val="Paragraphedeliste"/>
        <w:numPr>
          <w:ilvl w:val="0"/>
          <w:numId w:val="23"/>
        </w:numPr>
        <w:spacing w:before="200"/>
        <w:jc w:val="both"/>
        <w:rPr>
          <w:sz w:val="24"/>
          <w:szCs w:val="24"/>
          <w:lang w:val="fr-BE"/>
        </w:rPr>
      </w:pPr>
      <w:r>
        <w:rPr>
          <w:sz w:val="24"/>
          <w:szCs w:val="24"/>
          <w:lang w:val="fr-BE"/>
        </w:rPr>
        <w:t>le</w:t>
      </w:r>
      <w:r w:rsidRPr="00665A71">
        <w:rPr>
          <w:sz w:val="24"/>
          <w:szCs w:val="24"/>
          <w:lang w:val="fr-BE"/>
        </w:rPr>
        <w:t xml:space="preserve"> fichier budgétaire complété </w:t>
      </w:r>
      <w:r>
        <w:rPr>
          <w:sz w:val="24"/>
          <w:szCs w:val="24"/>
          <w:lang w:val="fr-BE"/>
        </w:rPr>
        <w:t xml:space="preserve">et envoyé </w:t>
      </w:r>
      <w:r w:rsidRPr="00665A71">
        <w:rPr>
          <w:sz w:val="24"/>
          <w:szCs w:val="24"/>
          <w:lang w:val="fr-BE"/>
        </w:rPr>
        <w:t>sous son format Excel d’origine.</w:t>
      </w:r>
    </w:p>
    <w:p w:rsidR="0094594B" w:rsidRPr="00065585" w:rsidRDefault="0094594B" w:rsidP="0094594B">
      <w:pPr>
        <w:pStyle w:val="Paragraphedeliste"/>
        <w:spacing w:before="200"/>
        <w:jc w:val="both"/>
        <w:rPr>
          <w:sz w:val="24"/>
          <w:szCs w:val="24"/>
          <w:lang w:val="fr-BE"/>
        </w:rPr>
      </w:pPr>
    </w:p>
    <w:p w:rsidR="00665A71" w:rsidRPr="0094594B" w:rsidRDefault="00065585" w:rsidP="0094594B">
      <w:pPr>
        <w:pStyle w:val="Paragraphedeliste"/>
        <w:numPr>
          <w:ilvl w:val="0"/>
          <w:numId w:val="30"/>
        </w:numPr>
        <w:jc w:val="both"/>
        <w:rPr>
          <w:sz w:val="24"/>
          <w:szCs w:val="24"/>
          <w:lang w:val="fr-BE"/>
        </w:rPr>
      </w:pPr>
      <w:r w:rsidRPr="0094594B">
        <w:rPr>
          <w:sz w:val="24"/>
          <w:szCs w:val="24"/>
          <w:lang w:val="fr-BE"/>
        </w:rPr>
        <w:t>Chacun de c</w:t>
      </w:r>
      <w:r w:rsidR="00BB759F" w:rsidRPr="0094594B">
        <w:rPr>
          <w:sz w:val="24"/>
          <w:szCs w:val="24"/>
          <w:lang w:val="fr-BE"/>
        </w:rPr>
        <w:t xml:space="preserve">es documents informatiques doivent être renommés en </w:t>
      </w:r>
      <w:r w:rsidRPr="0094594B">
        <w:rPr>
          <w:sz w:val="24"/>
          <w:szCs w:val="24"/>
          <w:lang w:val="fr-BE"/>
        </w:rPr>
        <w:t>remplaçant le « </w:t>
      </w:r>
      <w:r w:rsidRPr="0094594B">
        <w:rPr>
          <w:b/>
          <w:sz w:val="24"/>
          <w:szCs w:val="24"/>
          <w:lang w:val="fr-BE"/>
        </w:rPr>
        <w:t>-x</w:t>
      </w:r>
      <w:r w:rsidRPr="0094594B">
        <w:rPr>
          <w:sz w:val="24"/>
          <w:szCs w:val="24"/>
          <w:lang w:val="fr-BE"/>
        </w:rPr>
        <w:t> » par l’acronyme du programme</w:t>
      </w:r>
      <w:r w:rsidR="00BB759F" w:rsidRPr="0094594B">
        <w:rPr>
          <w:sz w:val="24"/>
          <w:szCs w:val="24"/>
          <w:lang w:val="fr-BE"/>
        </w:rPr>
        <w:t xml:space="preserve">. </w:t>
      </w:r>
    </w:p>
    <w:p w:rsidR="0010230F" w:rsidRPr="0010230F" w:rsidRDefault="0010230F">
      <w:pPr>
        <w:rPr>
          <w:sz w:val="24"/>
          <w:szCs w:val="24"/>
          <w:lang w:val="fr-BE"/>
        </w:rPr>
      </w:pPr>
      <w:r w:rsidRPr="0010230F">
        <w:rPr>
          <w:sz w:val="24"/>
          <w:szCs w:val="24"/>
          <w:lang w:val="fr-BE"/>
        </w:rPr>
        <w:t>Un accusé de réception</w:t>
      </w:r>
      <w:r w:rsidR="008423F5">
        <w:rPr>
          <w:sz w:val="24"/>
          <w:szCs w:val="24"/>
          <w:lang w:val="fr-BE"/>
        </w:rPr>
        <w:t xml:space="preserve"> est envoyé sous format éle</w:t>
      </w:r>
      <w:r>
        <w:rPr>
          <w:sz w:val="24"/>
          <w:szCs w:val="24"/>
          <w:lang w:val="fr-BE"/>
        </w:rPr>
        <w:t>ctronique</w:t>
      </w:r>
      <w:r w:rsidR="0040463B">
        <w:rPr>
          <w:sz w:val="24"/>
          <w:szCs w:val="24"/>
          <w:lang w:val="fr-BE"/>
        </w:rPr>
        <w:t xml:space="preserve"> dans </w:t>
      </w:r>
      <w:r w:rsidR="0040463B" w:rsidRPr="00403381">
        <w:rPr>
          <w:sz w:val="24"/>
          <w:szCs w:val="24"/>
          <w:lang w:val="fr-BE"/>
        </w:rPr>
        <w:t xml:space="preserve">les </w:t>
      </w:r>
      <w:r w:rsidR="008423F5" w:rsidRPr="00403381">
        <w:rPr>
          <w:sz w:val="24"/>
          <w:szCs w:val="24"/>
          <w:lang w:val="fr-BE"/>
        </w:rPr>
        <w:t>5 jours ouvrables</w:t>
      </w:r>
      <w:r w:rsidR="0040463B">
        <w:rPr>
          <w:sz w:val="24"/>
          <w:szCs w:val="24"/>
          <w:lang w:val="fr-BE"/>
        </w:rPr>
        <w:t xml:space="preserve"> suivant la réception du courriel.</w:t>
      </w:r>
    </w:p>
    <w:p w:rsidR="00665A71" w:rsidRPr="00BB759F" w:rsidRDefault="00B91835" w:rsidP="009D5A2A">
      <w:pPr>
        <w:spacing w:before="200"/>
        <w:jc w:val="both"/>
        <w:rPr>
          <w:b/>
          <w:sz w:val="24"/>
          <w:szCs w:val="24"/>
          <w:u w:val="single"/>
          <w:lang w:val="fr-BE"/>
        </w:rPr>
      </w:pPr>
      <w:r>
        <w:rPr>
          <w:b/>
          <w:sz w:val="24"/>
          <w:szCs w:val="24"/>
          <w:u w:val="single"/>
          <w:lang w:val="fr-BE"/>
        </w:rPr>
        <w:t>Voie</w:t>
      </w:r>
      <w:r w:rsidRPr="00F16DE1">
        <w:rPr>
          <w:b/>
          <w:sz w:val="24"/>
          <w:szCs w:val="24"/>
          <w:u w:val="single"/>
          <w:lang w:val="fr-BE"/>
        </w:rPr>
        <w:t xml:space="preserve"> </w:t>
      </w:r>
      <w:r w:rsidR="00665A71" w:rsidRPr="00BB759F">
        <w:rPr>
          <w:b/>
          <w:sz w:val="24"/>
          <w:szCs w:val="24"/>
          <w:u w:val="single"/>
          <w:lang w:val="fr-BE"/>
        </w:rPr>
        <w:t>papier :</w:t>
      </w:r>
    </w:p>
    <w:p w:rsidR="004D1C89" w:rsidRPr="00BB759F" w:rsidRDefault="00BB759F" w:rsidP="00BB759F">
      <w:pPr>
        <w:spacing w:before="200"/>
        <w:jc w:val="both"/>
        <w:rPr>
          <w:sz w:val="24"/>
          <w:szCs w:val="24"/>
          <w:lang w:val="fr-BE"/>
        </w:rPr>
      </w:pPr>
      <w:r w:rsidRPr="009D5A2A">
        <w:rPr>
          <w:sz w:val="24"/>
          <w:szCs w:val="24"/>
          <w:lang w:val="fr-BE"/>
        </w:rPr>
        <w:t>L’ensemble</w:t>
      </w:r>
      <w:r w:rsidR="005E3866" w:rsidRPr="009D5A2A">
        <w:rPr>
          <w:sz w:val="24"/>
          <w:szCs w:val="24"/>
          <w:lang w:val="fr-BE"/>
        </w:rPr>
        <w:t xml:space="preserve"> des documents </w:t>
      </w:r>
      <w:r>
        <w:rPr>
          <w:sz w:val="24"/>
          <w:szCs w:val="24"/>
          <w:lang w:val="fr-BE"/>
        </w:rPr>
        <w:t xml:space="preserve">sont à envoyer </w:t>
      </w:r>
      <w:r w:rsidR="005E3866" w:rsidRPr="009D5A2A">
        <w:rPr>
          <w:sz w:val="24"/>
          <w:szCs w:val="24"/>
          <w:lang w:val="fr-BE"/>
        </w:rPr>
        <w:t xml:space="preserve">en version papier </w:t>
      </w:r>
      <w:r>
        <w:rPr>
          <w:sz w:val="24"/>
          <w:szCs w:val="24"/>
          <w:lang w:val="fr-BE"/>
        </w:rPr>
        <w:t xml:space="preserve">(formulaire, </w:t>
      </w:r>
      <w:r w:rsidR="005E3866" w:rsidRPr="009D5A2A">
        <w:rPr>
          <w:sz w:val="24"/>
          <w:szCs w:val="24"/>
          <w:lang w:val="fr-BE"/>
        </w:rPr>
        <w:t>annexes</w:t>
      </w:r>
      <w:r>
        <w:rPr>
          <w:sz w:val="24"/>
          <w:szCs w:val="24"/>
          <w:lang w:val="fr-BE"/>
        </w:rPr>
        <w:t xml:space="preserve"> et fichier budgétaire imprimé en couleur)</w:t>
      </w:r>
      <w:r w:rsidR="00B91835">
        <w:rPr>
          <w:sz w:val="24"/>
          <w:szCs w:val="24"/>
          <w:lang w:val="fr-BE"/>
        </w:rPr>
        <w:t xml:space="preserve">, en </w:t>
      </w:r>
      <w:r w:rsidR="0040463B">
        <w:rPr>
          <w:sz w:val="24"/>
          <w:szCs w:val="24"/>
          <w:lang w:val="fr-BE"/>
        </w:rPr>
        <w:t>trois</w:t>
      </w:r>
      <w:r w:rsidR="00B91835">
        <w:rPr>
          <w:sz w:val="24"/>
          <w:szCs w:val="24"/>
          <w:lang w:val="fr-BE"/>
        </w:rPr>
        <w:t xml:space="preserve"> exemplaire</w:t>
      </w:r>
      <w:r w:rsidR="0040463B">
        <w:rPr>
          <w:sz w:val="24"/>
          <w:szCs w:val="24"/>
          <w:lang w:val="fr-BE"/>
        </w:rPr>
        <w:t>s (un</w:t>
      </w:r>
      <w:r w:rsidR="00B91835">
        <w:rPr>
          <w:sz w:val="24"/>
          <w:szCs w:val="24"/>
          <w:lang w:val="fr-BE"/>
        </w:rPr>
        <w:t xml:space="preserve"> original</w:t>
      </w:r>
      <w:r w:rsidR="0040463B">
        <w:rPr>
          <w:sz w:val="24"/>
          <w:szCs w:val="24"/>
          <w:lang w:val="fr-BE"/>
        </w:rPr>
        <w:t xml:space="preserve"> et deux copies)</w:t>
      </w:r>
      <w:r w:rsidR="00B91835">
        <w:rPr>
          <w:sz w:val="24"/>
          <w:szCs w:val="24"/>
          <w:lang w:val="fr-BE"/>
        </w:rPr>
        <w:t>,</w:t>
      </w:r>
      <w:r w:rsidR="005E3866" w:rsidRPr="009D5A2A">
        <w:rPr>
          <w:sz w:val="24"/>
          <w:szCs w:val="24"/>
          <w:lang w:val="fr-BE"/>
        </w:rPr>
        <w:t xml:space="preserve"> à l’adresse postale suivante : </w:t>
      </w:r>
    </w:p>
    <w:p w:rsidR="004D1C89" w:rsidRPr="004D1C89" w:rsidRDefault="004D1C89" w:rsidP="004D1C89">
      <w:pPr>
        <w:pStyle w:val="Paragraphedeliste"/>
        <w:spacing w:before="240" w:line="240" w:lineRule="auto"/>
        <w:ind w:left="1843"/>
        <w:jc w:val="both"/>
        <w:rPr>
          <w:sz w:val="24"/>
          <w:szCs w:val="24"/>
          <w:lang w:val="fr-BE"/>
        </w:rPr>
      </w:pPr>
      <w:r w:rsidRPr="004D1C89">
        <w:rPr>
          <w:sz w:val="24"/>
          <w:szCs w:val="24"/>
          <w:lang w:val="fr-BE"/>
        </w:rPr>
        <w:t>DIRECTION GENERALE OPERATIONNELLE</w:t>
      </w:r>
      <w:r>
        <w:rPr>
          <w:sz w:val="24"/>
          <w:szCs w:val="24"/>
          <w:lang w:val="fr-BE"/>
        </w:rPr>
        <w:t xml:space="preserve"> </w:t>
      </w:r>
      <w:r w:rsidRPr="004D1C89">
        <w:rPr>
          <w:sz w:val="24"/>
          <w:szCs w:val="24"/>
          <w:lang w:val="fr-BE"/>
        </w:rPr>
        <w:t xml:space="preserve">DE L’AGRICULTURE, DES RESSOURCES NATURELLES ET DE L’ENVIRONNEMENT </w:t>
      </w:r>
    </w:p>
    <w:p w:rsidR="004D1C89" w:rsidRDefault="004D1C89" w:rsidP="004D1C89">
      <w:pPr>
        <w:pStyle w:val="Paragraphedeliste"/>
        <w:spacing w:line="240" w:lineRule="auto"/>
        <w:ind w:left="1843"/>
        <w:jc w:val="both"/>
        <w:rPr>
          <w:sz w:val="24"/>
          <w:szCs w:val="24"/>
          <w:lang w:val="fr-BE"/>
        </w:rPr>
      </w:pPr>
      <w:r>
        <w:rPr>
          <w:sz w:val="24"/>
          <w:szCs w:val="24"/>
          <w:lang w:val="fr-BE"/>
        </w:rPr>
        <w:t>Département du Développement,</w:t>
      </w:r>
      <w:r w:rsidRPr="004D1C89">
        <w:rPr>
          <w:sz w:val="24"/>
          <w:szCs w:val="24"/>
          <w:lang w:val="fr-BE"/>
        </w:rPr>
        <w:t xml:space="preserve"> Direction de la Recherche et du Développement</w:t>
      </w:r>
    </w:p>
    <w:p w:rsidR="004D1C89" w:rsidRPr="004D1C89" w:rsidRDefault="004D1C89" w:rsidP="004D1C89">
      <w:pPr>
        <w:pStyle w:val="Paragraphedeliste"/>
        <w:spacing w:line="240" w:lineRule="auto"/>
        <w:ind w:left="1843"/>
        <w:jc w:val="both"/>
        <w:rPr>
          <w:sz w:val="24"/>
          <w:szCs w:val="24"/>
          <w:lang w:val="fr-BE"/>
        </w:rPr>
      </w:pPr>
      <w:r>
        <w:rPr>
          <w:sz w:val="24"/>
          <w:szCs w:val="24"/>
          <w:lang w:val="fr-BE"/>
        </w:rPr>
        <w:t xml:space="preserve">Madame Véronique </w:t>
      </w:r>
      <w:proofErr w:type="spellStart"/>
      <w:r>
        <w:rPr>
          <w:sz w:val="24"/>
          <w:szCs w:val="24"/>
          <w:lang w:val="fr-BE"/>
        </w:rPr>
        <w:t>Dewasmes</w:t>
      </w:r>
      <w:proofErr w:type="spellEnd"/>
      <w:r>
        <w:rPr>
          <w:sz w:val="24"/>
          <w:szCs w:val="24"/>
          <w:lang w:val="fr-BE"/>
        </w:rPr>
        <w:t>, Directrice</w:t>
      </w:r>
      <w:r w:rsidR="00B91835">
        <w:rPr>
          <w:sz w:val="24"/>
          <w:szCs w:val="24"/>
          <w:lang w:val="fr-BE"/>
        </w:rPr>
        <w:t xml:space="preserve"> </w:t>
      </w:r>
      <w:proofErr w:type="spellStart"/>
      <w:r w:rsidR="00B91835">
        <w:rPr>
          <w:sz w:val="24"/>
          <w:szCs w:val="24"/>
          <w:lang w:val="fr-BE"/>
        </w:rPr>
        <w:t>f.f</w:t>
      </w:r>
      <w:proofErr w:type="spellEnd"/>
      <w:r w:rsidR="00B91835">
        <w:rPr>
          <w:sz w:val="24"/>
          <w:szCs w:val="24"/>
          <w:lang w:val="fr-BE"/>
        </w:rPr>
        <w:t>.</w:t>
      </w:r>
    </w:p>
    <w:p w:rsidR="00BB759F" w:rsidRDefault="004D1C89" w:rsidP="00065585">
      <w:pPr>
        <w:pStyle w:val="Paragraphedeliste"/>
        <w:spacing w:line="240" w:lineRule="auto"/>
        <w:ind w:left="1843"/>
        <w:jc w:val="both"/>
        <w:rPr>
          <w:sz w:val="24"/>
          <w:szCs w:val="24"/>
          <w:lang w:val="fr-BE"/>
        </w:rPr>
      </w:pPr>
      <w:r w:rsidRPr="004D1C89">
        <w:rPr>
          <w:sz w:val="24"/>
          <w:szCs w:val="24"/>
          <w:lang w:val="fr-BE"/>
        </w:rPr>
        <w:t>Îlot</w:t>
      </w:r>
      <w:r>
        <w:rPr>
          <w:sz w:val="24"/>
          <w:szCs w:val="24"/>
          <w:lang w:val="fr-BE"/>
        </w:rPr>
        <w:t xml:space="preserve"> St-Luc, Chaussée de Louvain 14, B-5000 Namur</w:t>
      </w:r>
      <w:r w:rsidRPr="004D1C89">
        <w:rPr>
          <w:sz w:val="24"/>
          <w:szCs w:val="24"/>
          <w:lang w:val="fr-BE"/>
        </w:rPr>
        <w:t xml:space="preserve">, </w:t>
      </w:r>
      <w:r w:rsidR="00316A31">
        <w:rPr>
          <w:sz w:val="24"/>
          <w:szCs w:val="24"/>
          <w:lang w:val="fr-BE"/>
        </w:rPr>
        <w:t>Belgique</w:t>
      </w:r>
    </w:p>
    <w:p w:rsidR="00316A31" w:rsidRDefault="00316A31" w:rsidP="00065585">
      <w:pPr>
        <w:pStyle w:val="Paragraphedeliste"/>
        <w:spacing w:line="240" w:lineRule="auto"/>
        <w:ind w:left="1843"/>
        <w:jc w:val="both"/>
        <w:rPr>
          <w:sz w:val="24"/>
          <w:szCs w:val="24"/>
          <w:lang w:val="fr-BE"/>
        </w:rPr>
      </w:pPr>
    </w:p>
    <w:p w:rsidR="009B3F4B" w:rsidRDefault="00316A31">
      <w:pPr>
        <w:jc w:val="both"/>
        <w:rPr>
          <w:sz w:val="24"/>
          <w:szCs w:val="24"/>
          <w:lang w:val="fr-BE"/>
        </w:rPr>
      </w:pPr>
      <w:r>
        <w:rPr>
          <w:sz w:val="24"/>
          <w:szCs w:val="24"/>
          <w:lang w:val="fr-BE"/>
        </w:rPr>
        <w:t>Le promoteur, ou toute personne désignée par le promoteur, a la possibilité de prendre rendez-vous, suite au dépôt de projet et avant son évaluation, pour présenter son projet à l’administration.</w:t>
      </w:r>
      <w:r w:rsidR="00403381">
        <w:rPr>
          <w:sz w:val="24"/>
          <w:szCs w:val="24"/>
          <w:lang w:val="fr-BE"/>
        </w:rPr>
        <w:t xml:space="preserve"> Dans ce cas, la case prévue à cet effet doit être cochée, de même qu’un </w:t>
      </w:r>
      <w:r w:rsidR="00403381">
        <w:rPr>
          <w:sz w:val="24"/>
          <w:szCs w:val="24"/>
          <w:lang w:val="fr-BE"/>
        </w:rPr>
        <w:lastRenderedPageBreak/>
        <w:t>numéro de contact renseigné. Le secrétariat vous recontactera pour prendre rendez-vous.</w:t>
      </w:r>
      <w:r>
        <w:rPr>
          <w:sz w:val="24"/>
          <w:szCs w:val="24"/>
          <w:lang w:val="fr-BE"/>
        </w:rPr>
        <w:t xml:space="preserve"> La présentation, non obligatoire, durera maximum 10 minutes, suivie de 10 minutes de questions/réponses</w:t>
      </w:r>
      <w:r w:rsidRPr="00403381">
        <w:rPr>
          <w:sz w:val="24"/>
          <w:szCs w:val="24"/>
          <w:lang w:val="fr-BE"/>
        </w:rPr>
        <w:t>.</w:t>
      </w:r>
      <w:r w:rsidR="008423F5" w:rsidRPr="00403381">
        <w:rPr>
          <w:sz w:val="24"/>
          <w:szCs w:val="24"/>
          <w:lang w:val="fr-BE"/>
        </w:rPr>
        <w:t xml:space="preserve"> Les présentations seront organisées, selon le nombre de projet</w:t>
      </w:r>
      <w:r w:rsidR="00C3394C">
        <w:rPr>
          <w:sz w:val="24"/>
          <w:szCs w:val="24"/>
          <w:lang w:val="fr-BE"/>
        </w:rPr>
        <w:t>s</w:t>
      </w:r>
      <w:r w:rsidR="008423F5" w:rsidRPr="00403381">
        <w:rPr>
          <w:sz w:val="24"/>
          <w:szCs w:val="24"/>
          <w:lang w:val="fr-BE"/>
        </w:rPr>
        <w:t xml:space="preserve"> et de demande</w:t>
      </w:r>
      <w:r w:rsidR="00C3394C">
        <w:rPr>
          <w:sz w:val="24"/>
          <w:szCs w:val="24"/>
          <w:lang w:val="fr-BE"/>
        </w:rPr>
        <w:t>s</w:t>
      </w:r>
      <w:r w:rsidR="008423F5" w:rsidRPr="00403381">
        <w:rPr>
          <w:sz w:val="24"/>
          <w:szCs w:val="24"/>
          <w:lang w:val="fr-BE"/>
        </w:rPr>
        <w:t xml:space="preserve"> </w:t>
      </w:r>
      <w:r w:rsidR="00403381" w:rsidRPr="00403381">
        <w:rPr>
          <w:sz w:val="24"/>
          <w:szCs w:val="24"/>
          <w:lang w:val="fr-BE"/>
        </w:rPr>
        <w:t>du 10 septembre 2018 au 21 septembre 2018</w:t>
      </w:r>
      <w:r w:rsidR="00403381">
        <w:rPr>
          <w:sz w:val="24"/>
          <w:szCs w:val="24"/>
          <w:lang w:val="fr-BE"/>
        </w:rPr>
        <w:t>.</w:t>
      </w:r>
    </w:p>
    <w:p w:rsidR="009B3F4B" w:rsidRDefault="00316A31">
      <w:pPr>
        <w:jc w:val="both"/>
        <w:rPr>
          <w:sz w:val="24"/>
          <w:szCs w:val="24"/>
          <w:lang w:val="fr-BE"/>
        </w:rPr>
      </w:pPr>
      <w:r>
        <w:rPr>
          <w:sz w:val="24"/>
          <w:szCs w:val="24"/>
          <w:lang w:val="fr-BE"/>
        </w:rPr>
        <w:t xml:space="preserve">Par soucis de neutralité, il n’est prévu </w:t>
      </w:r>
      <w:r w:rsidR="00D84644">
        <w:rPr>
          <w:sz w:val="24"/>
          <w:szCs w:val="24"/>
          <w:lang w:val="fr-BE"/>
        </w:rPr>
        <w:t xml:space="preserve">aucune </w:t>
      </w:r>
      <w:r>
        <w:rPr>
          <w:sz w:val="24"/>
          <w:szCs w:val="24"/>
          <w:lang w:val="fr-BE"/>
        </w:rPr>
        <w:t>rencontre ni conseil sur la finalité des projets pendant l’ouverture de l’appel</w:t>
      </w:r>
      <w:proofErr w:type="gramStart"/>
      <w:r>
        <w:rPr>
          <w:sz w:val="24"/>
          <w:szCs w:val="24"/>
          <w:lang w:val="fr-BE"/>
        </w:rPr>
        <w:t>,.</w:t>
      </w:r>
      <w:proofErr w:type="gramEnd"/>
      <w:r>
        <w:rPr>
          <w:sz w:val="24"/>
          <w:szCs w:val="24"/>
          <w:lang w:val="fr-BE"/>
        </w:rPr>
        <w:t xml:space="preserve"> Néanmoins, il est possible de proposer une aide au remplissage par téléphone si celle-ci est demandée.</w:t>
      </w:r>
    </w:p>
    <w:p w:rsidR="00E53F5D" w:rsidRPr="00BB759F" w:rsidRDefault="00E53F5D" w:rsidP="00065585">
      <w:pPr>
        <w:pStyle w:val="Paragraphedeliste"/>
        <w:spacing w:line="240" w:lineRule="auto"/>
        <w:ind w:left="1843"/>
        <w:jc w:val="both"/>
        <w:rPr>
          <w:sz w:val="24"/>
          <w:szCs w:val="24"/>
          <w:lang w:val="fr-BE"/>
        </w:rPr>
      </w:pPr>
    </w:p>
    <w:p w:rsidR="00FA015A" w:rsidRPr="008E3E5A" w:rsidRDefault="00934C7B" w:rsidP="008E3E5A">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lang w:val="fr-BE"/>
        </w:rPr>
      </w:pPr>
      <w:r w:rsidRPr="008E3E5A">
        <w:rPr>
          <w:b/>
          <w:sz w:val="28"/>
          <w:lang w:val="fr-BE"/>
        </w:rPr>
        <w:t>Sélection des projets</w:t>
      </w:r>
    </w:p>
    <w:p w:rsidR="00FA1234" w:rsidRPr="00FA1234" w:rsidRDefault="00F16DE1" w:rsidP="00FA1234">
      <w:pPr>
        <w:jc w:val="both"/>
        <w:rPr>
          <w:sz w:val="24"/>
          <w:szCs w:val="24"/>
          <w:lang w:val="fr-BE"/>
        </w:rPr>
      </w:pPr>
      <w:r w:rsidRPr="00BB759F">
        <w:rPr>
          <w:sz w:val="24"/>
          <w:szCs w:val="24"/>
          <w:lang w:val="fr-BE"/>
        </w:rPr>
        <w:t>L’examen du dossier de candidature déposé permettra de déterminer si le programme proposé rempli</w:t>
      </w:r>
      <w:r w:rsidR="00130DD6">
        <w:rPr>
          <w:sz w:val="24"/>
          <w:szCs w:val="24"/>
          <w:lang w:val="fr-BE"/>
        </w:rPr>
        <w:t>t</w:t>
      </w:r>
      <w:r w:rsidRPr="00BB759F">
        <w:rPr>
          <w:sz w:val="24"/>
          <w:szCs w:val="24"/>
          <w:lang w:val="fr-BE"/>
        </w:rPr>
        <w:t xml:space="preserve"> les </w:t>
      </w:r>
      <w:r w:rsidRPr="00480243">
        <w:rPr>
          <w:sz w:val="24"/>
          <w:szCs w:val="24"/>
          <w:lang w:val="fr-BE"/>
        </w:rPr>
        <w:t xml:space="preserve">conditions </w:t>
      </w:r>
      <w:r w:rsidR="00130DD6" w:rsidRPr="00480243">
        <w:rPr>
          <w:sz w:val="24"/>
          <w:szCs w:val="24"/>
          <w:lang w:val="fr-BE"/>
        </w:rPr>
        <w:t>d’admissi</w:t>
      </w:r>
      <w:r w:rsidR="00480243" w:rsidRPr="00480243">
        <w:rPr>
          <w:sz w:val="24"/>
          <w:szCs w:val="24"/>
          <w:lang w:val="fr-BE"/>
        </w:rPr>
        <w:t>b</w:t>
      </w:r>
      <w:r w:rsidR="00130DD6" w:rsidRPr="00480243">
        <w:rPr>
          <w:sz w:val="24"/>
          <w:szCs w:val="24"/>
          <w:lang w:val="fr-BE"/>
        </w:rPr>
        <w:t>i</w:t>
      </w:r>
      <w:r w:rsidR="00480243" w:rsidRPr="00480243">
        <w:rPr>
          <w:sz w:val="24"/>
          <w:szCs w:val="24"/>
          <w:lang w:val="fr-BE"/>
        </w:rPr>
        <w:t>li</w:t>
      </w:r>
      <w:r w:rsidR="00130DD6" w:rsidRPr="00480243">
        <w:rPr>
          <w:sz w:val="24"/>
          <w:szCs w:val="24"/>
          <w:lang w:val="fr-BE"/>
        </w:rPr>
        <w:t>té</w:t>
      </w:r>
      <w:r w:rsidRPr="00BB759F">
        <w:rPr>
          <w:sz w:val="24"/>
          <w:szCs w:val="24"/>
          <w:lang w:val="fr-BE"/>
        </w:rPr>
        <w:t xml:space="preserve"> puis, dans l’affirmative, chaque programme </w:t>
      </w:r>
      <w:r w:rsidRPr="00403381">
        <w:rPr>
          <w:sz w:val="24"/>
          <w:szCs w:val="24"/>
          <w:lang w:val="fr-BE"/>
        </w:rPr>
        <w:t>sera évalué au regard des critères de sélection déterminés. Un classement sera alors établi ent</w:t>
      </w:r>
      <w:r w:rsidR="00880D83" w:rsidRPr="00403381">
        <w:rPr>
          <w:sz w:val="24"/>
          <w:szCs w:val="24"/>
          <w:lang w:val="fr-BE"/>
        </w:rPr>
        <w:t xml:space="preserve">re les différents </w:t>
      </w:r>
      <w:r w:rsidR="00FA1234" w:rsidRPr="00403381">
        <w:rPr>
          <w:sz w:val="24"/>
          <w:szCs w:val="24"/>
          <w:lang w:val="fr-BE"/>
        </w:rPr>
        <w:t xml:space="preserve">projets de </w:t>
      </w:r>
      <w:r w:rsidR="00880D83" w:rsidRPr="00403381">
        <w:rPr>
          <w:sz w:val="24"/>
          <w:szCs w:val="24"/>
          <w:lang w:val="fr-BE"/>
        </w:rPr>
        <w:t>programmes</w:t>
      </w:r>
      <w:r w:rsidR="00FA1234" w:rsidRPr="00403381">
        <w:rPr>
          <w:sz w:val="24"/>
          <w:szCs w:val="24"/>
          <w:lang w:val="fr-BE"/>
        </w:rPr>
        <w:t xml:space="preserve"> de recherche proposés</w:t>
      </w:r>
      <w:r w:rsidR="00880D83" w:rsidRPr="00403381">
        <w:rPr>
          <w:sz w:val="24"/>
          <w:szCs w:val="24"/>
          <w:lang w:val="fr-BE"/>
        </w:rPr>
        <w:t>. Le financement des projets se fera, selon les disponibilités budgétaires, en respectant l’ordre de la liste</w:t>
      </w:r>
      <w:r w:rsidR="00FA1234" w:rsidRPr="00403381">
        <w:rPr>
          <w:sz w:val="24"/>
          <w:szCs w:val="24"/>
          <w:lang w:val="fr-BE"/>
        </w:rPr>
        <w:t xml:space="preserve"> tout en tenant compte du degré de considération des programmes de recherche proposés vis-à-vis des dimensions ‘rentabilité économique et coûts de production’, ‘changement climatique’ et ‘qualité de vie des agriculteurs’, et ‘bien-être animal’. Cette dernière dimension ne concerne que les projets relatifs à l’élevage.</w:t>
      </w:r>
    </w:p>
    <w:p w:rsidR="00FA1234" w:rsidRPr="002E1E33" w:rsidRDefault="00FA1234" w:rsidP="00DB5B41">
      <w:pPr>
        <w:jc w:val="both"/>
        <w:rPr>
          <w:sz w:val="24"/>
          <w:szCs w:val="24"/>
          <w:lang w:val="fr-BE"/>
        </w:rPr>
      </w:pPr>
    </w:p>
    <w:p w:rsidR="00880D83" w:rsidRPr="009D71B6" w:rsidRDefault="00880D83" w:rsidP="009D71B6">
      <w:pPr>
        <w:pStyle w:val="Textebrut"/>
        <w:jc w:val="both"/>
        <w:rPr>
          <w:rFonts w:asciiTheme="minorHAnsi" w:hAnsiTheme="minorHAnsi"/>
          <w:b/>
          <w:sz w:val="24"/>
          <w:szCs w:val="24"/>
          <w:lang w:val="fr-BE"/>
        </w:rPr>
      </w:pPr>
      <w:r w:rsidRPr="009D71B6">
        <w:rPr>
          <w:rFonts w:asciiTheme="minorHAnsi" w:hAnsiTheme="minorHAnsi"/>
          <w:b/>
          <w:sz w:val="24"/>
          <w:szCs w:val="24"/>
          <w:lang w:val="fr-BE"/>
        </w:rPr>
        <w:t>3.1 Principe général</w:t>
      </w:r>
    </w:p>
    <w:p w:rsidR="00880D83" w:rsidRDefault="00880D83" w:rsidP="00880D83">
      <w:pPr>
        <w:pStyle w:val="Paragraphedeliste"/>
        <w:spacing w:after="0" w:line="240" w:lineRule="auto"/>
        <w:ind w:left="0"/>
        <w:jc w:val="both"/>
        <w:rPr>
          <w:rFonts w:cs="Times New Roman"/>
        </w:rPr>
      </w:pPr>
    </w:p>
    <w:p w:rsidR="00880D83" w:rsidRPr="00F5165C" w:rsidRDefault="00880D83" w:rsidP="00880D83">
      <w:pPr>
        <w:pStyle w:val="Textebrut"/>
        <w:jc w:val="both"/>
        <w:rPr>
          <w:rFonts w:asciiTheme="minorHAnsi" w:hAnsiTheme="minorHAnsi"/>
          <w:sz w:val="24"/>
          <w:szCs w:val="24"/>
          <w:lang w:val="fr-BE"/>
        </w:rPr>
      </w:pPr>
      <w:r w:rsidRPr="00F5165C">
        <w:rPr>
          <w:rFonts w:asciiTheme="minorHAnsi" w:hAnsiTheme="minorHAnsi"/>
          <w:sz w:val="24"/>
          <w:szCs w:val="24"/>
          <w:lang w:val="fr-BE"/>
        </w:rPr>
        <w:t xml:space="preserve">La sélection des </w:t>
      </w:r>
      <w:r w:rsidRPr="00F5165C">
        <w:rPr>
          <w:rFonts w:asciiTheme="minorHAnsi" w:hAnsiTheme="minorHAnsi" w:cs="Times New Roman"/>
          <w:sz w:val="24"/>
          <w:szCs w:val="24"/>
          <w:lang w:val="fr-BE"/>
        </w:rPr>
        <w:t>propositions de projets de recherche comporte les étapes suivantes :</w:t>
      </w:r>
    </w:p>
    <w:p w:rsidR="00880D83" w:rsidRPr="00F5165C" w:rsidRDefault="00880D83" w:rsidP="00880D83">
      <w:pPr>
        <w:pStyle w:val="Textebrut"/>
        <w:jc w:val="both"/>
        <w:rPr>
          <w:rFonts w:asciiTheme="minorHAnsi" w:hAnsiTheme="minorHAnsi"/>
          <w:sz w:val="24"/>
          <w:szCs w:val="24"/>
          <w:lang w:val="fr-BE"/>
        </w:rPr>
      </w:pPr>
    </w:p>
    <w:p w:rsidR="00880D83" w:rsidRPr="00F5165C" w:rsidRDefault="00880D83" w:rsidP="00880D83">
      <w:pPr>
        <w:pStyle w:val="Textebrut"/>
        <w:numPr>
          <w:ilvl w:val="0"/>
          <w:numId w:val="32"/>
        </w:numPr>
        <w:ind w:left="284" w:hanging="284"/>
        <w:jc w:val="both"/>
        <w:rPr>
          <w:rFonts w:asciiTheme="minorHAnsi" w:hAnsiTheme="minorHAnsi" w:cs="Times New Roman"/>
          <w:sz w:val="24"/>
          <w:szCs w:val="24"/>
          <w:lang w:val="fr-BE"/>
        </w:rPr>
      </w:pPr>
      <w:r w:rsidRPr="00F5165C">
        <w:rPr>
          <w:rFonts w:asciiTheme="minorHAnsi" w:hAnsiTheme="minorHAnsi"/>
          <w:sz w:val="24"/>
          <w:szCs w:val="24"/>
          <w:lang w:val="fr-BE"/>
        </w:rPr>
        <w:t xml:space="preserve">Admissibilité des </w:t>
      </w:r>
      <w:r w:rsidRPr="00F5165C">
        <w:rPr>
          <w:rFonts w:asciiTheme="minorHAnsi" w:hAnsiTheme="minorHAnsi" w:cs="Times New Roman"/>
          <w:sz w:val="24"/>
          <w:szCs w:val="24"/>
          <w:lang w:val="fr-BE"/>
        </w:rPr>
        <w:t>propositions de projets de recherche sur base de la forme d’introduction de la</w:t>
      </w:r>
      <w:r w:rsidR="001E7A8D">
        <w:rPr>
          <w:rFonts w:asciiTheme="minorHAnsi" w:hAnsiTheme="minorHAnsi" w:cs="Times New Roman"/>
          <w:sz w:val="24"/>
          <w:szCs w:val="24"/>
          <w:lang w:val="fr-BE"/>
        </w:rPr>
        <w:t xml:space="preserve"> demande</w:t>
      </w:r>
      <w:r w:rsidR="00553486">
        <w:rPr>
          <w:rFonts w:asciiTheme="minorHAnsi" w:hAnsiTheme="minorHAnsi" w:cs="Times New Roman"/>
          <w:sz w:val="24"/>
          <w:szCs w:val="24"/>
          <w:lang w:val="fr-BE"/>
        </w:rPr>
        <w:t>, de la signature de tous les partenaires</w:t>
      </w:r>
      <w:r w:rsidR="001E7A8D">
        <w:rPr>
          <w:rFonts w:asciiTheme="minorHAnsi" w:hAnsiTheme="minorHAnsi" w:cs="Times New Roman"/>
          <w:sz w:val="24"/>
          <w:szCs w:val="24"/>
          <w:lang w:val="fr-BE"/>
        </w:rPr>
        <w:t xml:space="preserve"> et du respect du délai</w:t>
      </w:r>
      <w:r w:rsidR="00553486">
        <w:rPr>
          <w:rFonts w:asciiTheme="minorHAnsi" w:hAnsiTheme="minorHAnsi" w:cs="Times New Roman"/>
          <w:sz w:val="24"/>
          <w:szCs w:val="24"/>
          <w:lang w:val="fr-BE"/>
        </w:rPr>
        <w:t> ;</w:t>
      </w:r>
    </w:p>
    <w:p w:rsidR="00880D83" w:rsidRPr="00F5165C" w:rsidRDefault="00880D83" w:rsidP="00880D83">
      <w:pPr>
        <w:pStyle w:val="Textebrut"/>
        <w:ind w:left="284" w:hanging="284"/>
        <w:jc w:val="both"/>
        <w:rPr>
          <w:rFonts w:asciiTheme="minorHAnsi" w:hAnsiTheme="minorHAnsi"/>
          <w:sz w:val="24"/>
          <w:szCs w:val="24"/>
          <w:lang w:val="fr-BE"/>
        </w:rPr>
      </w:pPr>
    </w:p>
    <w:p w:rsidR="00880D83" w:rsidRDefault="00880D83" w:rsidP="00880D83">
      <w:pPr>
        <w:pStyle w:val="Textebrut"/>
        <w:numPr>
          <w:ilvl w:val="0"/>
          <w:numId w:val="32"/>
        </w:numPr>
        <w:ind w:left="284" w:hanging="284"/>
        <w:jc w:val="both"/>
        <w:rPr>
          <w:rFonts w:asciiTheme="minorHAnsi" w:hAnsiTheme="minorHAnsi"/>
          <w:sz w:val="24"/>
          <w:szCs w:val="24"/>
          <w:lang w:val="fr-BE"/>
        </w:rPr>
      </w:pPr>
      <w:proofErr w:type="spellStart"/>
      <w:r w:rsidRPr="00F5165C">
        <w:rPr>
          <w:rFonts w:asciiTheme="minorHAnsi" w:hAnsiTheme="minorHAnsi"/>
          <w:sz w:val="24"/>
          <w:szCs w:val="24"/>
          <w:lang w:val="fr-BE"/>
        </w:rPr>
        <w:t>Pré-sélection</w:t>
      </w:r>
      <w:proofErr w:type="spellEnd"/>
      <w:r w:rsidRPr="00F5165C">
        <w:rPr>
          <w:rFonts w:asciiTheme="minorHAnsi" w:hAnsiTheme="minorHAnsi"/>
          <w:sz w:val="24"/>
          <w:szCs w:val="24"/>
          <w:lang w:val="fr-BE"/>
        </w:rPr>
        <w:t xml:space="preserve"> des </w:t>
      </w:r>
      <w:r w:rsidRPr="00F5165C">
        <w:rPr>
          <w:rFonts w:asciiTheme="minorHAnsi" w:hAnsiTheme="minorHAnsi" w:cs="Times New Roman"/>
          <w:sz w:val="24"/>
          <w:szCs w:val="24"/>
          <w:lang w:val="fr-BE"/>
        </w:rPr>
        <w:t xml:space="preserve">propositions de </w:t>
      </w:r>
      <w:r w:rsidRPr="00F5165C">
        <w:rPr>
          <w:rFonts w:asciiTheme="minorHAnsi" w:hAnsiTheme="minorHAnsi"/>
          <w:sz w:val="24"/>
          <w:szCs w:val="24"/>
          <w:lang w:val="fr-BE"/>
        </w:rPr>
        <w:t xml:space="preserve">projets </w:t>
      </w:r>
      <w:r w:rsidR="00553486" w:rsidRPr="00F5165C">
        <w:rPr>
          <w:rFonts w:asciiTheme="minorHAnsi" w:hAnsiTheme="minorHAnsi"/>
          <w:sz w:val="24"/>
          <w:szCs w:val="24"/>
          <w:lang w:val="fr-BE"/>
        </w:rPr>
        <w:t xml:space="preserve">par </w:t>
      </w:r>
      <w:r w:rsidR="00553486">
        <w:rPr>
          <w:rFonts w:asciiTheme="minorHAnsi" w:hAnsiTheme="minorHAnsi"/>
          <w:sz w:val="24"/>
          <w:szCs w:val="24"/>
          <w:lang w:val="fr-BE"/>
        </w:rPr>
        <w:t>l'Administration</w:t>
      </w:r>
      <w:r w:rsidR="00553486" w:rsidRPr="00F5165C">
        <w:rPr>
          <w:rFonts w:asciiTheme="minorHAnsi" w:hAnsiTheme="minorHAnsi"/>
          <w:sz w:val="24"/>
          <w:szCs w:val="24"/>
          <w:lang w:val="fr-BE"/>
        </w:rPr>
        <w:t xml:space="preserve"> </w:t>
      </w:r>
      <w:r w:rsidRPr="00F5165C">
        <w:rPr>
          <w:rFonts w:asciiTheme="minorHAnsi" w:hAnsiTheme="minorHAnsi"/>
          <w:sz w:val="24"/>
          <w:szCs w:val="24"/>
          <w:lang w:val="fr-BE"/>
        </w:rPr>
        <w:t>sur base de leur pertinence vis-à-vis des thèmes ciblés et de la situati</w:t>
      </w:r>
      <w:r w:rsidR="001E7A8D">
        <w:rPr>
          <w:rFonts w:asciiTheme="minorHAnsi" w:hAnsiTheme="minorHAnsi"/>
          <w:sz w:val="24"/>
          <w:szCs w:val="24"/>
          <w:lang w:val="fr-BE"/>
        </w:rPr>
        <w:t>on particulière de la Wallonie</w:t>
      </w:r>
      <w:r w:rsidR="00553486">
        <w:rPr>
          <w:rFonts w:asciiTheme="minorHAnsi" w:hAnsiTheme="minorHAnsi"/>
          <w:sz w:val="24"/>
          <w:szCs w:val="24"/>
          <w:lang w:val="fr-BE"/>
        </w:rPr>
        <w:t> ;</w:t>
      </w:r>
    </w:p>
    <w:p w:rsidR="00DC3E2C" w:rsidRDefault="00DC3E2C" w:rsidP="00DC3E2C">
      <w:pPr>
        <w:pStyle w:val="Textebrut"/>
        <w:ind w:left="284" w:hanging="284"/>
        <w:jc w:val="both"/>
        <w:rPr>
          <w:rFonts w:asciiTheme="minorHAnsi" w:hAnsiTheme="minorHAnsi"/>
          <w:sz w:val="24"/>
          <w:szCs w:val="24"/>
          <w:lang w:val="fr-BE"/>
        </w:rPr>
      </w:pPr>
    </w:p>
    <w:p w:rsidR="00DC3E2C" w:rsidRPr="00F5165C" w:rsidRDefault="00DC3E2C" w:rsidP="00880D83">
      <w:pPr>
        <w:pStyle w:val="Textebrut"/>
        <w:numPr>
          <w:ilvl w:val="0"/>
          <w:numId w:val="32"/>
        </w:numPr>
        <w:ind w:left="284" w:hanging="284"/>
        <w:jc w:val="both"/>
        <w:rPr>
          <w:rFonts w:asciiTheme="minorHAnsi" w:hAnsiTheme="minorHAnsi"/>
          <w:sz w:val="24"/>
          <w:szCs w:val="24"/>
          <w:lang w:val="fr-BE"/>
        </w:rPr>
      </w:pPr>
      <w:r w:rsidRPr="00F5165C">
        <w:rPr>
          <w:rFonts w:asciiTheme="minorHAnsi" w:hAnsiTheme="minorHAnsi"/>
          <w:sz w:val="24"/>
          <w:szCs w:val="24"/>
          <w:lang w:val="fr-BE"/>
        </w:rPr>
        <w:t xml:space="preserve">Pour les projets </w:t>
      </w:r>
      <w:proofErr w:type="spellStart"/>
      <w:r w:rsidRPr="00F5165C">
        <w:rPr>
          <w:rFonts w:asciiTheme="minorHAnsi" w:hAnsiTheme="minorHAnsi"/>
          <w:sz w:val="24"/>
          <w:szCs w:val="24"/>
          <w:lang w:val="fr-BE"/>
        </w:rPr>
        <w:t>pré-sélectionnés</w:t>
      </w:r>
      <w:proofErr w:type="spellEnd"/>
      <w:r w:rsidRPr="00F5165C">
        <w:rPr>
          <w:rFonts w:asciiTheme="minorHAnsi" w:hAnsiTheme="minorHAnsi"/>
          <w:sz w:val="24"/>
          <w:szCs w:val="24"/>
          <w:lang w:val="fr-BE"/>
        </w:rPr>
        <w:t xml:space="preserve">, </w:t>
      </w:r>
      <w:r>
        <w:rPr>
          <w:rFonts w:asciiTheme="minorHAnsi" w:hAnsiTheme="minorHAnsi"/>
          <w:sz w:val="24"/>
          <w:szCs w:val="24"/>
          <w:lang w:val="fr-BE"/>
        </w:rPr>
        <w:t>présentation éventuelle du projet par le promoteur, ou toute personne désignée par celui-ci</w:t>
      </w:r>
      <w:r w:rsidR="00553486">
        <w:rPr>
          <w:rFonts w:asciiTheme="minorHAnsi" w:hAnsiTheme="minorHAnsi"/>
          <w:sz w:val="24"/>
          <w:szCs w:val="24"/>
          <w:lang w:val="fr-BE"/>
        </w:rPr>
        <w:t> ;</w:t>
      </w:r>
    </w:p>
    <w:p w:rsidR="00880D83" w:rsidRPr="00F5165C" w:rsidRDefault="00880D83" w:rsidP="00880D83">
      <w:pPr>
        <w:pStyle w:val="Textebrut"/>
        <w:ind w:left="284" w:hanging="284"/>
        <w:jc w:val="both"/>
        <w:rPr>
          <w:rFonts w:asciiTheme="minorHAnsi" w:hAnsiTheme="minorHAnsi"/>
          <w:sz w:val="24"/>
          <w:szCs w:val="24"/>
          <w:lang w:val="fr-BE"/>
        </w:rPr>
      </w:pPr>
    </w:p>
    <w:p w:rsidR="00880D83" w:rsidRDefault="00DC3E2C" w:rsidP="00880D83">
      <w:pPr>
        <w:pStyle w:val="Textebrut"/>
        <w:numPr>
          <w:ilvl w:val="0"/>
          <w:numId w:val="32"/>
        </w:numPr>
        <w:ind w:left="284" w:hanging="284"/>
        <w:jc w:val="both"/>
        <w:rPr>
          <w:rFonts w:asciiTheme="minorHAnsi" w:hAnsiTheme="minorHAnsi"/>
          <w:sz w:val="24"/>
          <w:szCs w:val="24"/>
          <w:lang w:val="fr-BE"/>
        </w:rPr>
      </w:pPr>
      <w:r w:rsidRPr="00F5165C">
        <w:rPr>
          <w:rFonts w:asciiTheme="minorHAnsi" w:hAnsiTheme="minorHAnsi"/>
          <w:sz w:val="24"/>
          <w:szCs w:val="24"/>
          <w:lang w:val="fr-BE"/>
        </w:rPr>
        <w:t>É</w:t>
      </w:r>
      <w:r w:rsidR="00880D83" w:rsidRPr="00F5165C">
        <w:rPr>
          <w:rFonts w:asciiTheme="minorHAnsi" w:hAnsiTheme="minorHAnsi"/>
          <w:sz w:val="24"/>
          <w:szCs w:val="24"/>
          <w:lang w:val="fr-BE"/>
        </w:rPr>
        <w:t>valuation</w:t>
      </w:r>
      <w:r>
        <w:rPr>
          <w:rFonts w:asciiTheme="minorHAnsi" w:hAnsiTheme="minorHAnsi"/>
          <w:sz w:val="24"/>
          <w:szCs w:val="24"/>
          <w:lang w:val="fr-BE"/>
        </w:rPr>
        <w:t xml:space="preserve"> </w:t>
      </w:r>
      <w:r w:rsidR="00880D83" w:rsidRPr="00F5165C">
        <w:rPr>
          <w:rFonts w:asciiTheme="minorHAnsi" w:hAnsiTheme="minorHAnsi"/>
          <w:sz w:val="24"/>
          <w:szCs w:val="24"/>
          <w:lang w:val="fr-BE"/>
        </w:rPr>
        <w:t>et cotation des projets par le Département du Développement</w:t>
      </w:r>
      <w:r w:rsidR="003B6F50">
        <w:rPr>
          <w:rFonts w:asciiTheme="minorHAnsi" w:hAnsiTheme="minorHAnsi"/>
          <w:sz w:val="24"/>
          <w:szCs w:val="24"/>
          <w:lang w:val="fr-BE"/>
        </w:rPr>
        <w:t xml:space="preserve"> et tout expert jugé utile.</w:t>
      </w:r>
      <w:r w:rsidR="00880D83" w:rsidRPr="00F5165C">
        <w:rPr>
          <w:rFonts w:asciiTheme="minorHAnsi" w:hAnsiTheme="minorHAnsi"/>
          <w:sz w:val="24"/>
          <w:szCs w:val="24"/>
          <w:lang w:val="fr-BE"/>
        </w:rPr>
        <w:t xml:space="preserve"> </w:t>
      </w:r>
      <w:r w:rsidR="003B6F50">
        <w:rPr>
          <w:rFonts w:asciiTheme="minorHAnsi" w:hAnsiTheme="minorHAnsi"/>
          <w:sz w:val="24"/>
          <w:szCs w:val="24"/>
          <w:lang w:val="fr-BE"/>
        </w:rPr>
        <w:t>U</w:t>
      </w:r>
      <w:r>
        <w:rPr>
          <w:rFonts w:asciiTheme="minorHAnsi" w:hAnsiTheme="minorHAnsi"/>
          <w:sz w:val="24"/>
          <w:szCs w:val="24"/>
          <w:lang w:val="fr-BE"/>
        </w:rPr>
        <w:t>n ou plusieurs experts étrangers</w:t>
      </w:r>
      <w:r w:rsidRPr="00F5165C">
        <w:rPr>
          <w:rFonts w:asciiTheme="minorHAnsi" w:hAnsiTheme="minorHAnsi"/>
          <w:sz w:val="24"/>
          <w:szCs w:val="24"/>
          <w:lang w:val="fr-BE"/>
        </w:rPr>
        <w:t xml:space="preserve"> désigné</w:t>
      </w:r>
      <w:r>
        <w:rPr>
          <w:rFonts w:asciiTheme="minorHAnsi" w:hAnsiTheme="minorHAnsi"/>
          <w:sz w:val="24"/>
          <w:szCs w:val="24"/>
          <w:lang w:val="fr-BE"/>
        </w:rPr>
        <w:t>s</w:t>
      </w:r>
      <w:r w:rsidRPr="00F5165C">
        <w:rPr>
          <w:rFonts w:asciiTheme="minorHAnsi" w:hAnsiTheme="minorHAnsi"/>
          <w:sz w:val="24"/>
          <w:szCs w:val="24"/>
          <w:lang w:val="fr-BE"/>
        </w:rPr>
        <w:t xml:space="preserve"> par</w:t>
      </w:r>
      <w:r w:rsidR="00880D83" w:rsidRPr="00F5165C">
        <w:rPr>
          <w:rFonts w:asciiTheme="minorHAnsi" w:hAnsiTheme="minorHAnsi"/>
          <w:sz w:val="24"/>
          <w:szCs w:val="24"/>
          <w:lang w:val="fr-BE"/>
        </w:rPr>
        <w:t xml:space="preserve"> l’Administration en fonction du contenu du projet</w:t>
      </w:r>
      <w:r w:rsidR="003B6F50">
        <w:rPr>
          <w:rFonts w:asciiTheme="minorHAnsi" w:hAnsiTheme="minorHAnsi"/>
          <w:sz w:val="24"/>
          <w:szCs w:val="24"/>
          <w:lang w:val="fr-BE"/>
        </w:rPr>
        <w:t xml:space="preserve"> peuvent être amenés à évaluer les propositions de projet</w:t>
      </w:r>
      <w:r w:rsidR="00880D83" w:rsidRPr="00F5165C">
        <w:rPr>
          <w:rFonts w:asciiTheme="minorHAnsi" w:hAnsiTheme="minorHAnsi"/>
          <w:sz w:val="24"/>
          <w:szCs w:val="24"/>
          <w:lang w:val="fr-BE"/>
        </w:rPr>
        <w:t>.</w:t>
      </w:r>
    </w:p>
    <w:p w:rsidR="00DC3E2C" w:rsidRDefault="00DC3E2C" w:rsidP="00DC3E2C">
      <w:pPr>
        <w:pStyle w:val="Textebrut"/>
        <w:ind w:left="284" w:hanging="284"/>
        <w:jc w:val="both"/>
        <w:rPr>
          <w:rFonts w:asciiTheme="minorHAnsi" w:hAnsiTheme="minorHAnsi"/>
          <w:sz w:val="24"/>
          <w:szCs w:val="24"/>
          <w:lang w:val="fr-BE"/>
        </w:rPr>
      </w:pPr>
    </w:p>
    <w:p w:rsidR="009D71B6" w:rsidRDefault="009D71B6" w:rsidP="009D71B6">
      <w:pPr>
        <w:pStyle w:val="Textebrut"/>
        <w:ind w:left="284"/>
        <w:jc w:val="both"/>
        <w:rPr>
          <w:rFonts w:asciiTheme="minorHAnsi" w:hAnsiTheme="minorHAnsi"/>
          <w:sz w:val="22"/>
          <w:szCs w:val="22"/>
          <w:lang w:val="fr-BE"/>
        </w:rPr>
      </w:pPr>
    </w:p>
    <w:p w:rsidR="00880D83" w:rsidRPr="00A8360E" w:rsidRDefault="00880D83" w:rsidP="00880D83">
      <w:pPr>
        <w:pStyle w:val="Textebrut"/>
        <w:jc w:val="both"/>
        <w:rPr>
          <w:rFonts w:asciiTheme="minorHAnsi" w:hAnsiTheme="minorHAnsi" w:cs="Times New Roman"/>
          <w:b/>
          <w:sz w:val="24"/>
          <w:szCs w:val="24"/>
          <w:lang w:val="fr-BE"/>
        </w:rPr>
      </w:pPr>
      <w:r>
        <w:rPr>
          <w:rFonts w:asciiTheme="minorHAnsi" w:hAnsiTheme="minorHAnsi"/>
          <w:b/>
          <w:sz w:val="24"/>
          <w:szCs w:val="24"/>
          <w:lang w:val="fr-BE"/>
        </w:rPr>
        <w:t xml:space="preserve">3.2 </w:t>
      </w:r>
      <w:r w:rsidRPr="00A114DB">
        <w:rPr>
          <w:rFonts w:asciiTheme="minorHAnsi" w:hAnsiTheme="minorHAnsi"/>
          <w:b/>
          <w:sz w:val="24"/>
          <w:szCs w:val="24"/>
          <w:lang w:val="fr-BE"/>
        </w:rPr>
        <w:t>Admissibilité</w:t>
      </w:r>
      <w:r w:rsidRPr="00A8360E">
        <w:rPr>
          <w:rFonts w:asciiTheme="minorHAnsi" w:hAnsiTheme="minorHAnsi"/>
          <w:b/>
          <w:sz w:val="24"/>
          <w:szCs w:val="24"/>
          <w:lang w:val="fr-BE"/>
        </w:rPr>
        <w:t xml:space="preserve"> des </w:t>
      </w:r>
      <w:r w:rsidRPr="00A8360E">
        <w:rPr>
          <w:rFonts w:asciiTheme="minorHAnsi" w:hAnsiTheme="minorHAnsi" w:cs="Times New Roman"/>
          <w:b/>
          <w:sz w:val="24"/>
          <w:szCs w:val="24"/>
          <w:lang w:val="fr-BE"/>
        </w:rPr>
        <w:t xml:space="preserve">propositions de projets de recherche </w:t>
      </w:r>
    </w:p>
    <w:p w:rsidR="00880D83" w:rsidRPr="00A8360E" w:rsidRDefault="00880D83" w:rsidP="00880D83">
      <w:pPr>
        <w:spacing w:after="0" w:line="240" w:lineRule="auto"/>
        <w:jc w:val="both"/>
      </w:pPr>
    </w:p>
    <w:p w:rsidR="00880D83" w:rsidRPr="00F5165C" w:rsidRDefault="00880D83" w:rsidP="00880D83">
      <w:pPr>
        <w:pStyle w:val="Textebrut"/>
        <w:tabs>
          <w:tab w:val="left" w:pos="900"/>
        </w:tabs>
        <w:jc w:val="both"/>
        <w:rPr>
          <w:rFonts w:asciiTheme="minorHAnsi" w:hAnsiTheme="minorHAnsi"/>
          <w:sz w:val="24"/>
          <w:szCs w:val="24"/>
          <w:lang w:val="fr-BE"/>
        </w:rPr>
      </w:pPr>
      <w:r w:rsidRPr="00F5165C">
        <w:rPr>
          <w:rFonts w:asciiTheme="minorHAnsi" w:hAnsiTheme="minorHAnsi"/>
          <w:sz w:val="24"/>
          <w:szCs w:val="24"/>
          <w:lang w:val="fr-BE"/>
        </w:rPr>
        <w:t xml:space="preserve">L’Administration analyse l’admissibilité des </w:t>
      </w:r>
      <w:r w:rsidRPr="00F5165C">
        <w:rPr>
          <w:rFonts w:asciiTheme="minorHAnsi" w:hAnsiTheme="minorHAnsi" w:cs="Times New Roman"/>
          <w:sz w:val="24"/>
          <w:szCs w:val="24"/>
          <w:lang w:val="fr-BE"/>
        </w:rPr>
        <w:t>propositions de projets de recherche.</w:t>
      </w:r>
    </w:p>
    <w:p w:rsidR="00880D83" w:rsidRPr="00F5165C" w:rsidRDefault="00880D83" w:rsidP="00880D83">
      <w:pPr>
        <w:pStyle w:val="Paragraphedeliste"/>
        <w:spacing w:after="0" w:line="240" w:lineRule="auto"/>
        <w:ind w:left="0"/>
        <w:jc w:val="both"/>
        <w:rPr>
          <w:rFonts w:cs="Times New Roman"/>
          <w:sz w:val="24"/>
          <w:szCs w:val="24"/>
        </w:rPr>
      </w:pPr>
    </w:p>
    <w:p w:rsidR="009D71B6" w:rsidRPr="00F5165C" w:rsidRDefault="009D71B6" w:rsidP="009D71B6">
      <w:pPr>
        <w:pStyle w:val="Paragraphedeliste"/>
        <w:spacing w:after="0" w:line="240" w:lineRule="auto"/>
        <w:ind w:left="0"/>
        <w:jc w:val="both"/>
        <w:rPr>
          <w:rFonts w:cs="Times New Roman"/>
          <w:sz w:val="24"/>
          <w:szCs w:val="24"/>
        </w:rPr>
      </w:pPr>
      <w:r w:rsidRPr="00F5165C">
        <w:rPr>
          <w:rFonts w:cs="Times New Roman"/>
          <w:sz w:val="24"/>
          <w:szCs w:val="24"/>
        </w:rPr>
        <w:lastRenderedPageBreak/>
        <w:t xml:space="preserve">Une proposition de projet de recherche est admissible si, cumulativement (art. 11 </w:t>
      </w:r>
      <w:r w:rsidR="001E7A8D">
        <w:rPr>
          <w:rFonts w:cs="Times New Roman"/>
          <w:sz w:val="24"/>
          <w:szCs w:val="24"/>
        </w:rPr>
        <w:t>de</w:t>
      </w:r>
      <w:r w:rsidRPr="00F5165C">
        <w:rPr>
          <w:rFonts w:cs="Times New Roman"/>
          <w:sz w:val="24"/>
          <w:szCs w:val="24"/>
        </w:rPr>
        <w:t xml:space="preserve"> </w:t>
      </w:r>
      <w:r w:rsidR="001E7A8D">
        <w:rPr>
          <w:rFonts w:cs="Times New Roman"/>
          <w:sz w:val="24"/>
          <w:szCs w:val="24"/>
        </w:rPr>
        <w:t>l</w:t>
      </w:r>
      <w:r w:rsidRPr="00F5165C">
        <w:rPr>
          <w:rFonts w:cs="Times New Roman"/>
          <w:sz w:val="24"/>
          <w:szCs w:val="24"/>
        </w:rPr>
        <w:t>’AGW R&amp;D</w:t>
      </w:r>
      <w:r w:rsidR="001E7A8D">
        <w:rPr>
          <w:rFonts w:cs="Times New Roman"/>
          <w:sz w:val="24"/>
          <w:szCs w:val="24"/>
        </w:rPr>
        <w:t xml:space="preserve"> du 13/07/2017</w:t>
      </w:r>
      <w:r w:rsidRPr="00F5165C">
        <w:rPr>
          <w:rFonts w:cs="Times New Roman"/>
          <w:sz w:val="24"/>
          <w:szCs w:val="24"/>
        </w:rPr>
        <w:t>):</w:t>
      </w:r>
    </w:p>
    <w:p w:rsidR="009D71B6" w:rsidRPr="00F5165C" w:rsidRDefault="009D71B6" w:rsidP="009D71B6">
      <w:pPr>
        <w:spacing w:after="0" w:line="240" w:lineRule="auto"/>
        <w:jc w:val="both"/>
        <w:rPr>
          <w:rFonts w:cs="Times New Roman"/>
          <w:sz w:val="24"/>
          <w:szCs w:val="24"/>
        </w:rPr>
      </w:pPr>
    </w:p>
    <w:p w:rsidR="009D71B6" w:rsidRPr="00F5165C" w:rsidRDefault="009D71B6" w:rsidP="009D71B6">
      <w:pPr>
        <w:spacing w:after="0" w:line="240" w:lineRule="auto"/>
        <w:ind w:firstLine="708"/>
        <w:jc w:val="both"/>
        <w:rPr>
          <w:rFonts w:cs="Times New Roman"/>
          <w:sz w:val="24"/>
          <w:szCs w:val="24"/>
        </w:rPr>
      </w:pPr>
      <w:r w:rsidRPr="00F5165C">
        <w:rPr>
          <w:rFonts w:cs="Times New Roman"/>
          <w:sz w:val="24"/>
          <w:szCs w:val="24"/>
        </w:rPr>
        <w:t>1° la proposition de projet introduite consiste en une proposition de recherche de base ou de recherche appliquée, à l’exclusion de tout projet de développement ou d’encadrement ;</w:t>
      </w:r>
    </w:p>
    <w:p w:rsidR="009D71B6" w:rsidRPr="00F5165C" w:rsidRDefault="009D71B6" w:rsidP="009D71B6">
      <w:pPr>
        <w:spacing w:after="0" w:line="240" w:lineRule="auto"/>
        <w:jc w:val="both"/>
        <w:rPr>
          <w:rFonts w:cs="Times New Roman"/>
          <w:sz w:val="24"/>
          <w:szCs w:val="24"/>
        </w:rPr>
      </w:pPr>
    </w:p>
    <w:p w:rsidR="009D71B6" w:rsidRPr="00F5165C" w:rsidRDefault="009D71B6" w:rsidP="009D71B6">
      <w:pPr>
        <w:spacing w:after="0" w:line="240" w:lineRule="auto"/>
        <w:ind w:firstLine="708"/>
        <w:jc w:val="both"/>
        <w:rPr>
          <w:rFonts w:cs="Times New Roman"/>
          <w:sz w:val="24"/>
          <w:szCs w:val="24"/>
        </w:rPr>
      </w:pPr>
      <w:r w:rsidRPr="00F5165C">
        <w:rPr>
          <w:rFonts w:cs="Times New Roman"/>
          <w:sz w:val="24"/>
          <w:szCs w:val="24"/>
        </w:rPr>
        <w:t>2° la proposition de projet est introduite par une unité de recherche ;</w:t>
      </w:r>
    </w:p>
    <w:p w:rsidR="009D71B6" w:rsidRPr="00F5165C" w:rsidRDefault="009D71B6" w:rsidP="009D71B6">
      <w:pPr>
        <w:spacing w:after="0" w:line="240" w:lineRule="auto"/>
        <w:jc w:val="both"/>
        <w:rPr>
          <w:rFonts w:cs="Times New Roman"/>
          <w:sz w:val="24"/>
          <w:szCs w:val="24"/>
        </w:rPr>
      </w:pPr>
    </w:p>
    <w:p w:rsidR="009D71B6" w:rsidRPr="00F5165C" w:rsidRDefault="009D71B6" w:rsidP="009D71B6">
      <w:pPr>
        <w:spacing w:after="0" w:line="240" w:lineRule="auto"/>
        <w:ind w:firstLine="708"/>
        <w:jc w:val="both"/>
        <w:rPr>
          <w:rFonts w:cs="Times New Roman"/>
          <w:sz w:val="24"/>
          <w:szCs w:val="24"/>
        </w:rPr>
      </w:pPr>
      <w:r w:rsidRPr="00F5165C">
        <w:rPr>
          <w:rFonts w:cs="Times New Roman"/>
          <w:sz w:val="24"/>
          <w:szCs w:val="24"/>
        </w:rPr>
        <w:t>3° l’impact prévisible de la réalisation du projet de recherche est bénéfique de manière déterminante au secteur agricole ou agroalimentaire ;</w:t>
      </w:r>
    </w:p>
    <w:p w:rsidR="009D71B6" w:rsidRPr="00F5165C" w:rsidRDefault="009D71B6" w:rsidP="009D71B6">
      <w:pPr>
        <w:spacing w:after="0" w:line="240" w:lineRule="auto"/>
        <w:jc w:val="both"/>
        <w:rPr>
          <w:rFonts w:cs="Times New Roman"/>
          <w:sz w:val="24"/>
          <w:szCs w:val="24"/>
        </w:rPr>
      </w:pPr>
    </w:p>
    <w:p w:rsidR="009D71B6" w:rsidRPr="00F5165C" w:rsidRDefault="009D71B6" w:rsidP="009D71B6">
      <w:pPr>
        <w:spacing w:after="0" w:line="240" w:lineRule="auto"/>
        <w:ind w:firstLine="708"/>
        <w:jc w:val="both"/>
        <w:rPr>
          <w:rFonts w:cs="Times New Roman"/>
          <w:sz w:val="24"/>
          <w:szCs w:val="24"/>
        </w:rPr>
      </w:pPr>
      <w:r w:rsidRPr="00F5165C">
        <w:rPr>
          <w:rFonts w:cs="Times New Roman"/>
          <w:sz w:val="24"/>
          <w:szCs w:val="24"/>
        </w:rPr>
        <w:t>4° la proposition de projet est introduite au moyen du formulaire fixé par le ministre et disponible sur le Portail de l'Agriculture wallonne ;</w:t>
      </w:r>
    </w:p>
    <w:p w:rsidR="009D71B6" w:rsidRPr="00F5165C" w:rsidRDefault="009D71B6" w:rsidP="009D71B6">
      <w:pPr>
        <w:spacing w:after="0" w:line="240" w:lineRule="auto"/>
        <w:jc w:val="both"/>
        <w:rPr>
          <w:rFonts w:cs="Times New Roman"/>
          <w:sz w:val="24"/>
          <w:szCs w:val="24"/>
        </w:rPr>
      </w:pPr>
    </w:p>
    <w:p w:rsidR="009D71B6" w:rsidRPr="00F5165C" w:rsidRDefault="007D3395" w:rsidP="009D71B6">
      <w:pPr>
        <w:spacing w:after="0" w:line="240" w:lineRule="auto"/>
        <w:ind w:firstLine="708"/>
        <w:jc w:val="both"/>
        <w:rPr>
          <w:rFonts w:cs="Times New Roman"/>
          <w:sz w:val="24"/>
          <w:szCs w:val="24"/>
        </w:rPr>
      </w:pPr>
      <w:r>
        <w:rPr>
          <w:rFonts w:cs="Times New Roman"/>
          <w:sz w:val="24"/>
          <w:szCs w:val="24"/>
        </w:rPr>
        <w:t>5</w:t>
      </w:r>
      <w:r w:rsidR="009D71B6" w:rsidRPr="00F5165C">
        <w:rPr>
          <w:rFonts w:cs="Times New Roman"/>
          <w:sz w:val="24"/>
          <w:szCs w:val="24"/>
        </w:rPr>
        <w:t>° la proposition de projet est introduite dans le délai dans l’appel à projets;</w:t>
      </w:r>
    </w:p>
    <w:p w:rsidR="009D71B6" w:rsidRPr="00A8360E" w:rsidRDefault="009D71B6" w:rsidP="009D71B6">
      <w:pPr>
        <w:spacing w:after="0" w:line="240" w:lineRule="auto"/>
        <w:jc w:val="both"/>
        <w:rPr>
          <w:rFonts w:cs="Times New Roman"/>
        </w:rPr>
      </w:pPr>
    </w:p>
    <w:p w:rsidR="009D71B6" w:rsidRPr="00F5165C" w:rsidRDefault="007D3395" w:rsidP="009D71B6">
      <w:pPr>
        <w:spacing w:after="0" w:line="240" w:lineRule="auto"/>
        <w:ind w:firstLine="708"/>
        <w:jc w:val="both"/>
        <w:rPr>
          <w:rFonts w:cs="Times New Roman"/>
          <w:sz w:val="24"/>
          <w:szCs w:val="24"/>
        </w:rPr>
      </w:pPr>
      <w:r>
        <w:rPr>
          <w:rFonts w:cs="Times New Roman"/>
          <w:sz w:val="24"/>
          <w:szCs w:val="24"/>
        </w:rPr>
        <w:t>6</w:t>
      </w:r>
      <w:r w:rsidR="009D71B6" w:rsidRPr="00F5165C">
        <w:rPr>
          <w:rFonts w:cs="Times New Roman"/>
          <w:sz w:val="24"/>
          <w:szCs w:val="24"/>
        </w:rPr>
        <w:t>° la proposition de projet est introduite auprès du Département, ou à l’adresse indiquée dans l’appel à projets.</w:t>
      </w:r>
    </w:p>
    <w:p w:rsidR="009D71B6" w:rsidRPr="00F5165C" w:rsidRDefault="009D71B6" w:rsidP="009D71B6">
      <w:pPr>
        <w:spacing w:after="0" w:line="240" w:lineRule="auto"/>
        <w:jc w:val="both"/>
        <w:rPr>
          <w:rFonts w:cs="Times New Roman"/>
          <w:sz w:val="24"/>
          <w:szCs w:val="24"/>
        </w:rPr>
      </w:pPr>
    </w:p>
    <w:p w:rsidR="009D71B6" w:rsidRDefault="009D71B6" w:rsidP="009D71B6">
      <w:pPr>
        <w:spacing w:after="0" w:line="240" w:lineRule="auto"/>
        <w:jc w:val="both"/>
        <w:rPr>
          <w:rFonts w:cs="Times New Roman"/>
          <w:sz w:val="24"/>
          <w:szCs w:val="24"/>
        </w:rPr>
      </w:pPr>
      <w:r w:rsidRPr="00F5165C">
        <w:rPr>
          <w:rFonts w:cs="Times New Roman"/>
          <w:sz w:val="24"/>
          <w:szCs w:val="24"/>
        </w:rPr>
        <w:t>Ces critères sont utilement complétés par :</w:t>
      </w:r>
    </w:p>
    <w:p w:rsidR="007D3395" w:rsidRDefault="007D3395" w:rsidP="009D71B6">
      <w:pPr>
        <w:spacing w:after="0" w:line="240" w:lineRule="auto"/>
        <w:jc w:val="both"/>
        <w:rPr>
          <w:rFonts w:cs="Times New Roman"/>
          <w:sz w:val="24"/>
          <w:szCs w:val="24"/>
        </w:rPr>
      </w:pPr>
    </w:p>
    <w:p w:rsidR="007D3395" w:rsidRPr="00F5165C" w:rsidRDefault="007D3395" w:rsidP="007D3395">
      <w:pPr>
        <w:spacing w:after="0" w:line="240" w:lineRule="auto"/>
        <w:ind w:firstLine="708"/>
        <w:jc w:val="both"/>
        <w:rPr>
          <w:rFonts w:cs="Times New Roman"/>
          <w:sz w:val="24"/>
          <w:szCs w:val="24"/>
        </w:rPr>
      </w:pPr>
      <w:r>
        <w:rPr>
          <w:rFonts w:cs="Times New Roman"/>
          <w:sz w:val="24"/>
          <w:szCs w:val="24"/>
        </w:rPr>
        <w:t>7° le formulaire est signé par tous les partenaires.</w:t>
      </w:r>
    </w:p>
    <w:p w:rsidR="009D71B6" w:rsidRPr="00F5165C" w:rsidRDefault="009D71B6" w:rsidP="009D71B6">
      <w:pPr>
        <w:spacing w:after="0" w:line="240" w:lineRule="auto"/>
        <w:jc w:val="both"/>
        <w:rPr>
          <w:rFonts w:cs="Times New Roman"/>
          <w:sz w:val="24"/>
          <w:szCs w:val="24"/>
        </w:rPr>
      </w:pPr>
    </w:p>
    <w:p w:rsidR="009D71B6" w:rsidRPr="00F5165C" w:rsidRDefault="009D71B6" w:rsidP="009D71B6">
      <w:pPr>
        <w:spacing w:after="0" w:line="240" w:lineRule="auto"/>
        <w:ind w:firstLine="708"/>
        <w:jc w:val="both"/>
        <w:rPr>
          <w:rFonts w:cs="Times New Roman"/>
          <w:sz w:val="24"/>
          <w:szCs w:val="24"/>
        </w:rPr>
      </w:pPr>
      <w:r w:rsidRPr="00F5165C">
        <w:rPr>
          <w:rFonts w:cs="Times New Roman"/>
          <w:sz w:val="24"/>
          <w:szCs w:val="24"/>
        </w:rPr>
        <w:t xml:space="preserve">8° chaque partenaire doit être en ordre pour les dossiers antérieurs financés par le SPW-DGO3. Il devra avoir rempli toutes ses obligations tant au niveau </w:t>
      </w:r>
      <w:r w:rsidR="00E972C8">
        <w:rPr>
          <w:rFonts w:cs="Times New Roman"/>
          <w:sz w:val="24"/>
          <w:szCs w:val="24"/>
        </w:rPr>
        <w:t xml:space="preserve">des </w:t>
      </w:r>
      <w:r w:rsidRPr="00F5165C">
        <w:rPr>
          <w:rFonts w:cs="Times New Roman"/>
          <w:sz w:val="24"/>
          <w:szCs w:val="24"/>
        </w:rPr>
        <w:t>rapports d’activités, qu’au niveau de l’organisation des comités de suivi et du suivi budgétaire.</w:t>
      </w:r>
    </w:p>
    <w:p w:rsidR="009D71B6" w:rsidRPr="00F5165C" w:rsidRDefault="009D71B6" w:rsidP="009D71B6">
      <w:pPr>
        <w:spacing w:after="0" w:line="240" w:lineRule="auto"/>
        <w:ind w:firstLine="708"/>
        <w:jc w:val="both"/>
        <w:rPr>
          <w:rFonts w:cs="Times New Roman"/>
          <w:sz w:val="24"/>
          <w:szCs w:val="24"/>
        </w:rPr>
      </w:pPr>
    </w:p>
    <w:p w:rsidR="009D71B6" w:rsidRPr="00F5165C" w:rsidRDefault="009D71B6" w:rsidP="009D71B6">
      <w:pPr>
        <w:pStyle w:val="Textebrut"/>
        <w:tabs>
          <w:tab w:val="left" w:pos="900"/>
        </w:tabs>
        <w:jc w:val="both"/>
        <w:rPr>
          <w:rFonts w:asciiTheme="minorHAnsi" w:hAnsiTheme="minorHAnsi"/>
          <w:sz w:val="24"/>
          <w:szCs w:val="24"/>
          <w:lang w:val="fr-BE"/>
        </w:rPr>
      </w:pPr>
    </w:p>
    <w:p w:rsidR="00455B14" w:rsidRDefault="009D71B6" w:rsidP="00FA03F7">
      <w:pPr>
        <w:pStyle w:val="Textebrut"/>
        <w:jc w:val="both"/>
        <w:rPr>
          <w:rFonts w:asciiTheme="minorHAnsi" w:hAnsiTheme="minorHAnsi"/>
          <w:sz w:val="24"/>
          <w:szCs w:val="24"/>
          <w:lang w:val="fr-BE"/>
        </w:rPr>
      </w:pPr>
      <w:r w:rsidRPr="00F5165C">
        <w:rPr>
          <w:rFonts w:asciiTheme="minorHAnsi" w:hAnsiTheme="minorHAnsi"/>
          <w:sz w:val="24"/>
          <w:szCs w:val="24"/>
          <w:lang w:val="fr-BE"/>
        </w:rPr>
        <w:t>Une notification motivée est envoyée aux promoteurs dont la proposition de projet n’a pas été retenue.</w:t>
      </w:r>
    </w:p>
    <w:p w:rsidR="00455B14" w:rsidRDefault="00455B14" w:rsidP="00FA03F7">
      <w:pPr>
        <w:pStyle w:val="Textebrut"/>
        <w:jc w:val="both"/>
        <w:rPr>
          <w:rFonts w:asciiTheme="minorHAnsi" w:hAnsiTheme="minorHAnsi"/>
          <w:sz w:val="24"/>
          <w:szCs w:val="24"/>
          <w:lang w:val="fr-BE"/>
        </w:rPr>
      </w:pPr>
    </w:p>
    <w:p w:rsidR="00FA03F7" w:rsidRPr="006149E2" w:rsidRDefault="00FA03F7" w:rsidP="00FA03F7">
      <w:pPr>
        <w:pStyle w:val="Textebrut"/>
        <w:jc w:val="both"/>
        <w:rPr>
          <w:rFonts w:asciiTheme="minorHAnsi" w:hAnsiTheme="minorHAnsi"/>
          <w:b/>
          <w:sz w:val="24"/>
          <w:szCs w:val="24"/>
          <w:lang w:val="fr-BE"/>
        </w:rPr>
      </w:pPr>
      <w:r>
        <w:rPr>
          <w:rFonts w:asciiTheme="minorHAnsi" w:hAnsiTheme="minorHAnsi"/>
          <w:b/>
          <w:sz w:val="24"/>
          <w:szCs w:val="24"/>
          <w:lang w:val="fr-BE"/>
        </w:rPr>
        <w:t xml:space="preserve">3.3 </w:t>
      </w:r>
      <w:proofErr w:type="spellStart"/>
      <w:r w:rsidRPr="006149E2">
        <w:rPr>
          <w:rFonts w:asciiTheme="minorHAnsi" w:hAnsiTheme="minorHAnsi"/>
          <w:b/>
          <w:sz w:val="24"/>
          <w:szCs w:val="24"/>
          <w:lang w:val="fr-BE"/>
        </w:rPr>
        <w:t>Pré-sélection</w:t>
      </w:r>
      <w:proofErr w:type="spellEnd"/>
      <w:r w:rsidRPr="006149E2">
        <w:rPr>
          <w:rFonts w:asciiTheme="minorHAnsi" w:hAnsiTheme="minorHAnsi"/>
          <w:b/>
          <w:sz w:val="24"/>
          <w:szCs w:val="24"/>
          <w:lang w:val="fr-BE"/>
        </w:rPr>
        <w:t xml:space="preserve"> des propositions de projets de recherche </w:t>
      </w:r>
    </w:p>
    <w:p w:rsidR="00F5165C" w:rsidRDefault="00F5165C" w:rsidP="00DB5B41">
      <w:pPr>
        <w:jc w:val="both"/>
        <w:rPr>
          <w:sz w:val="24"/>
          <w:szCs w:val="24"/>
          <w:lang w:val="fr-BE"/>
        </w:rPr>
      </w:pPr>
    </w:p>
    <w:p w:rsidR="00FA03F7" w:rsidRDefault="00FA03F7" w:rsidP="00DB5B41">
      <w:pPr>
        <w:jc w:val="both"/>
        <w:rPr>
          <w:sz w:val="24"/>
          <w:szCs w:val="24"/>
          <w:lang w:val="fr-BE"/>
        </w:rPr>
      </w:pPr>
      <w:r w:rsidRPr="00F5165C">
        <w:rPr>
          <w:sz w:val="24"/>
          <w:szCs w:val="24"/>
          <w:lang w:val="fr-BE"/>
        </w:rPr>
        <w:t>Telle que décrite dans le principe général</w:t>
      </w:r>
    </w:p>
    <w:p w:rsidR="00E972C8" w:rsidRPr="00F5165C" w:rsidRDefault="00E972C8" w:rsidP="00DB5B41">
      <w:pPr>
        <w:jc w:val="both"/>
        <w:rPr>
          <w:sz w:val="24"/>
          <w:szCs w:val="24"/>
          <w:lang w:val="fr-BE"/>
        </w:rPr>
      </w:pPr>
    </w:p>
    <w:p w:rsidR="00FA03F7" w:rsidRDefault="00FA03F7" w:rsidP="00DB5B41">
      <w:pPr>
        <w:jc w:val="both"/>
        <w:rPr>
          <w:b/>
          <w:sz w:val="24"/>
          <w:szCs w:val="24"/>
          <w:lang w:val="fr-BE"/>
        </w:rPr>
      </w:pPr>
      <w:r>
        <w:rPr>
          <w:b/>
          <w:sz w:val="24"/>
          <w:szCs w:val="24"/>
          <w:lang w:val="fr-BE"/>
        </w:rPr>
        <w:t xml:space="preserve">3.4 </w:t>
      </w:r>
      <w:r w:rsidRPr="00A8360E">
        <w:rPr>
          <w:b/>
          <w:sz w:val="24"/>
          <w:szCs w:val="24"/>
          <w:lang w:val="fr-BE"/>
        </w:rPr>
        <w:t xml:space="preserve">Evaluation de la qualité scientifique des </w:t>
      </w:r>
      <w:r w:rsidRPr="006149E2">
        <w:rPr>
          <w:b/>
          <w:sz w:val="24"/>
          <w:szCs w:val="24"/>
          <w:lang w:val="fr-BE"/>
        </w:rPr>
        <w:t xml:space="preserve">propositions de projets </w:t>
      </w:r>
      <w:proofErr w:type="spellStart"/>
      <w:r w:rsidRPr="00A8360E">
        <w:rPr>
          <w:b/>
          <w:sz w:val="24"/>
          <w:szCs w:val="24"/>
          <w:lang w:val="fr-BE"/>
        </w:rPr>
        <w:t>pré-sélectionnés</w:t>
      </w:r>
      <w:proofErr w:type="spellEnd"/>
    </w:p>
    <w:p w:rsidR="00FA03F7" w:rsidRPr="00F5165C" w:rsidRDefault="00FA03F7" w:rsidP="00FA03F7">
      <w:pPr>
        <w:pStyle w:val="Textebrut"/>
        <w:tabs>
          <w:tab w:val="left" w:pos="900"/>
        </w:tabs>
        <w:jc w:val="both"/>
        <w:rPr>
          <w:rFonts w:asciiTheme="minorHAnsi" w:hAnsiTheme="minorHAnsi" w:cs="Times New Roman"/>
          <w:sz w:val="24"/>
          <w:szCs w:val="24"/>
          <w:lang w:val="fr-BE"/>
        </w:rPr>
      </w:pPr>
      <w:r w:rsidRPr="00F5165C">
        <w:rPr>
          <w:rFonts w:asciiTheme="minorHAnsi" w:hAnsiTheme="minorHAnsi"/>
          <w:sz w:val="24"/>
          <w:szCs w:val="24"/>
          <w:lang w:val="fr-BE"/>
        </w:rPr>
        <w:t>Les critères d’évaluation repris à l‘A</w:t>
      </w:r>
      <w:r w:rsidRPr="00F5165C">
        <w:rPr>
          <w:rFonts w:asciiTheme="minorHAnsi" w:hAnsiTheme="minorHAnsi" w:cs="Times New Roman"/>
          <w:sz w:val="24"/>
          <w:szCs w:val="24"/>
          <w:lang w:val="fr-BE"/>
        </w:rPr>
        <w:t xml:space="preserve">rt. 14 </w:t>
      </w:r>
      <w:r w:rsidR="001E7A8D">
        <w:rPr>
          <w:rFonts w:asciiTheme="minorHAnsi" w:hAnsiTheme="minorHAnsi" w:cs="Times New Roman"/>
          <w:sz w:val="24"/>
          <w:szCs w:val="24"/>
          <w:lang w:val="fr-BE"/>
        </w:rPr>
        <w:t>de l’</w:t>
      </w:r>
      <w:r w:rsidRPr="00F5165C">
        <w:rPr>
          <w:rFonts w:asciiTheme="minorHAnsi" w:hAnsiTheme="minorHAnsi" w:cs="Times New Roman"/>
          <w:sz w:val="24"/>
          <w:szCs w:val="24"/>
          <w:lang w:val="fr-BE"/>
        </w:rPr>
        <w:t xml:space="preserve">AGW R&amp;D </w:t>
      </w:r>
      <w:r w:rsidR="001E7A8D">
        <w:rPr>
          <w:rFonts w:asciiTheme="minorHAnsi" w:hAnsiTheme="minorHAnsi" w:cs="Times New Roman"/>
          <w:sz w:val="24"/>
          <w:szCs w:val="24"/>
          <w:lang w:val="fr-BE"/>
        </w:rPr>
        <w:t xml:space="preserve">du 13/07/2017 </w:t>
      </w:r>
      <w:r w:rsidRPr="00F5165C">
        <w:rPr>
          <w:rFonts w:asciiTheme="minorHAnsi" w:hAnsiTheme="minorHAnsi" w:cs="Times New Roman"/>
          <w:sz w:val="24"/>
          <w:szCs w:val="24"/>
          <w:lang w:val="fr-BE"/>
        </w:rPr>
        <w:t>sont les suivants :</w:t>
      </w:r>
    </w:p>
    <w:p w:rsidR="00FA03F7" w:rsidRPr="00F5165C" w:rsidRDefault="00FA03F7" w:rsidP="00FA03F7">
      <w:pPr>
        <w:pStyle w:val="Textebrut"/>
        <w:tabs>
          <w:tab w:val="left" w:pos="900"/>
        </w:tabs>
        <w:jc w:val="both"/>
        <w:rPr>
          <w:rFonts w:asciiTheme="minorHAnsi" w:hAnsiTheme="minorHAnsi"/>
          <w:sz w:val="24"/>
          <w:szCs w:val="24"/>
          <w:lang w:val="fr-BE"/>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 1° l’intérêt stratégique, à savoir l’adéquation du projet avec les thèmes prioritaires fixés en application de l’Art. 8 du projet d’AGW R&amp;D, avec les priorités du plan triennal de recherche agronomique et avec les objectifs de la politique agricole régionale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lastRenderedPageBreak/>
        <w:t>2° la qualité de la proposition, à savoir la qualité du programme de travail, la définition des objectifs par rapport à l’état de l’art, le caractère mesurable ou quantifiable des indicateurs de réalisation des objectifs ainsi que l’évaluation des incidences économiques, environnementales ou sociétales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 xml:space="preserve">3° la qualité scientifique, à savoir la contribution du projet de recherche au progrès scientifique en termes d’acquisition de connaissances nouvelles ou d’avancées technologiques agricoles ;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4° l’originalité de la proposition, à savoir le caractère innovant de la proposition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5° la faisabilité, à savoir la capacité du promoteur et de son unité de recherche à mettre en œuvre le programme de travail avec le budget proposé, et à atteindre les objectifs déterminés dans le délai fixé avec un rapport qualité, coût adéquat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6° le transfert et la valorisation des résultats, à savoir la mesure dans laquelle les résultats de la recherche sont susceptibles d’être valorisés et appliqués, compte tenu des capacités du tissu agricole wallon et de l’implication réelle du secteur concerné dans le projet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 xml:space="preserve">7° la qualité et la pertinence des </w:t>
      </w:r>
      <w:proofErr w:type="spellStart"/>
      <w:r w:rsidRPr="00F5165C">
        <w:rPr>
          <w:rFonts w:cs="Times New Roman"/>
          <w:i/>
          <w:sz w:val="24"/>
          <w:szCs w:val="24"/>
        </w:rPr>
        <w:t>délivrables</w:t>
      </w:r>
      <w:proofErr w:type="spellEnd"/>
      <w:r w:rsidRPr="00F5165C">
        <w:rPr>
          <w:rFonts w:cs="Times New Roman"/>
          <w:i/>
          <w:sz w:val="24"/>
          <w:szCs w:val="24"/>
        </w:rPr>
        <w:t xml:space="preserve"> proposés ;</w:t>
      </w:r>
    </w:p>
    <w:p w:rsidR="00FA03F7" w:rsidRPr="00F5165C" w:rsidRDefault="00FA03F7" w:rsidP="00FA03F7">
      <w:pPr>
        <w:spacing w:after="0" w:line="240" w:lineRule="auto"/>
        <w:jc w:val="both"/>
        <w:rPr>
          <w:rFonts w:cs="Times New Roman"/>
          <w:i/>
          <w:sz w:val="24"/>
          <w:szCs w:val="24"/>
        </w:rPr>
      </w:pPr>
    </w:p>
    <w:p w:rsidR="00FA03F7" w:rsidRPr="00F5165C" w:rsidRDefault="00FA03F7" w:rsidP="00FA03F7">
      <w:pPr>
        <w:spacing w:after="0" w:line="240" w:lineRule="auto"/>
        <w:ind w:firstLine="708"/>
        <w:jc w:val="both"/>
        <w:rPr>
          <w:rFonts w:cs="Times New Roman"/>
          <w:i/>
          <w:sz w:val="24"/>
          <w:szCs w:val="24"/>
        </w:rPr>
      </w:pPr>
      <w:r w:rsidRPr="00F5165C">
        <w:rPr>
          <w:rFonts w:cs="Times New Roman"/>
          <w:i/>
          <w:sz w:val="24"/>
          <w:szCs w:val="24"/>
        </w:rPr>
        <w:t>8° le caractère pluridisciplinaire du projet et son intégration au sein d’un réseau de collaboration structurée associant des partenaires publics ou privés, notamment via la création d’unités mixtes de recherche. »</w:t>
      </w:r>
    </w:p>
    <w:p w:rsidR="00FA03F7" w:rsidRPr="00F5165C" w:rsidRDefault="00FA03F7" w:rsidP="00FA03F7">
      <w:pPr>
        <w:spacing w:after="0" w:line="240" w:lineRule="auto"/>
        <w:jc w:val="both"/>
        <w:rPr>
          <w:rFonts w:cs="Times New Roman"/>
          <w:sz w:val="24"/>
          <w:szCs w:val="24"/>
        </w:rPr>
      </w:pPr>
    </w:p>
    <w:p w:rsidR="00FA03F7" w:rsidRPr="00F5165C" w:rsidRDefault="00FA03F7" w:rsidP="00FA03F7">
      <w:pPr>
        <w:spacing w:after="0" w:line="240" w:lineRule="auto"/>
        <w:jc w:val="both"/>
        <w:rPr>
          <w:rFonts w:cs="Times New Roman"/>
          <w:sz w:val="24"/>
          <w:szCs w:val="24"/>
        </w:rPr>
      </w:pPr>
      <w:r w:rsidRPr="00F5165C">
        <w:rPr>
          <w:rFonts w:cs="Times New Roman"/>
          <w:sz w:val="24"/>
          <w:szCs w:val="24"/>
        </w:rPr>
        <w:t>Ils sont utilement complétés par le critère suivant :</w:t>
      </w:r>
    </w:p>
    <w:p w:rsidR="00FA03F7" w:rsidRPr="00F5165C" w:rsidRDefault="00FA03F7" w:rsidP="00FA03F7">
      <w:pPr>
        <w:spacing w:after="0" w:line="240" w:lineRule="auto"/>
        <w:jc w:val="both"/>
        <w:rPr>
          <w:rFonts w:cs="Times New Roman"/>
          <w:sz w:val="24"/>
          <w:szCs w:val="24"/>
        </w:rPr>
      </w:pPr>
    </w:p>
    <w:p w:rsidR="00FA03F7" w:rsidRPr="00F5165C" w:rsidRDefault="00FA03F7" w:rsidP="00FA03F7">
      <w:pPr>
        <w:spacing w:after="0" w:line="240" w:lineRule="auto"/>
        <w:ind w:firstLine="708"/>
        <w:jc w:val="both"/>
        <w:rPr>
          <w:rFonts w:cs="Times New Roman"/>
          <w:sz w:val="24"/>
          <w:szCs w:val="24"/>
        </w:rPr>
      </w:pPr>
      <w:r w:rsidRPr="00F5165C">
        <w:rPr>
          <w:rFonts w:cs="Times New Roman"/>
          <w:i/>
          <w:sz w:val="24"/>
          <w:szCs w:val="24"/>
        </w:rPr>
        <w:t>9° La qualité scientifique de l’équipe</w:t>
      </w:r>
      <w:r w:rsidRPr="00F5165C">
        <w:rPr>
          <w:rFonts w:cs="Times New Roman"/>
          <w:sz w:val="24"/>
          <w:szCs w:val="24"/>
        </w:rPr>
        <w:t xml:space="preserve"> qui va réaliser les travaux. </w:t>
      </w:r>
    </w:p>
    <w:p w:rsidR="00FA03F7" w:rsidRPr="00F5165C" w:rsidRDefault="00FA03F7" w:rsidP="00FA03F7">
      <w:pPr>
        <w:spacing w:after="0" w:line="240" w:lineRule="auto"/>
        <w:jc w:val="both"/>
        <w:rPr>
          <w:rFonts w:cs="Times New Roman"/>
          <w:sz w:val="24"/>
          <w:szCs w:val="24"/>
        </w:rPr>
      </w:pPr>
    </w:p>
    <w:p w:rsidR="00FA03F7" w:rsidRDefault="00FA03F7" w:rsidP="00FA03F7">
      <w:pPr>
        <w:pStyle w:val="Textebrut"/>
        <w:tabs>
          <w:tab w:val="left" w:pos="900"/>
        </w:tabs>
        <w:jc w:val="both"/>
        <w:rPr>
          <w:rFonts w:asciiTheme="minorHAnsi" w:hAnsiTheme="minorHAnsi" w:cs="Times New Roman"/>
          <w:sz w:val="24"/>
          <w:szCs w:val="24"/>
          <w:lang w:val="fr-BE"/>
        </w:rPr>
      </w:pPr>
      <w:r w:rsidRPr="00F5165C">
        <w:rPr>
          <w:rFonts w:asciiTheme="minorHAnsi" w:hAnsiTheme="minorHAnsi"/>
          <w:sz w:val="24"/>
          <w:szCs w:val="24"/>
          <w:lang w:val="fr-BE"/>
        </w:rPr>
        <w:t xml:space="preserve">Des agents experts de l‘Administration (Département du Développement et autres agents experts de la DGO3 selon les spécificités du projet) analysent </w:t>
      </w:r>
      <w:r w:rsidR="001F2DED">
        <w:rPr>
          <w:rFonts w:asciiTheme="minorHAnsi" w:hAnsiTheme="minorHAnsi"/>
          <w:sz w:val="24"/>
          <w:szCs w:val="24"/>
          <w:lang w:val="fr-BE"/>
        </w:rPr>
        <w:t>l</w:t>
      </w:r>
      <w:r w:rsidRPr="00F5165C">
        <w:rPr>
          <w:rFonts w:asciiTheme="minorHAnsi" w:hAnsiTheme="minorHAnsi"/>
          <w:sz w:val="24"/>
          <w:szCs w:val="24"/>
          <w:lang w:val="fr-BE"/>
        </w:rPr>
        <w:t xml:space="preserve">es </w:t>
      </w:r>
      <w:r w:rsidRPr="00F5165C">
        <w:rPr>
          <w:rFonts w:asciiTheme="minorHAnsi" w:hAnsiTheme="minorHAnsi" w:cs="Times New Roman"/>
          <w:sz w:val="24"/>
          <w:szCs w:val="24"/>
          <w:lang w:val="fr-BE"/>
        </w:rPr>
        <w:t>propositions de projets de recherche</w:t>
      </w:r>
      <w:r w:rsidRPr="00F5165C">
        <w:rPr>
          <w:rFonts w:asciiTheme="minorHAnsi" w:hAnsiTheme="minorHAnsi"/>
          <w:sz w:val="24"/>
          <w:szCs w:val="24"/>
          <w:lang w:val="fr-BE"/>
        </w:rPr>
        <w:t xml:space="preserve"> </w:t>
      </w:r>
      <w:proofErr w:type="spellStart"/>
      <w:r w:rsidRPr="00F5165C">
        <w:rPr>
          <w:rFonts w:asciiTheme="minorHAnsi" w:hAnsiTheme="minorHAnsi"/>
          <w:sz w:val="24"/>
          <w:szCs w:val="24"/>
          <w:lang w:val="fr-BE"/>
        </w:rPr>
        <w:t>pré-sélectionnées</w:t>
      </w:r>
      <w:proofErr w:type="spellEnd"/>
      <w:r w:rsidRPr="00F5165C">
        <w:rPr>
          <w:rFonts w:asciiTheme="minorHAnsi" w:hAnsiTheme="minorHAnsi"/>
          <w:sz w:val="24"/>
          <w:szCs w:val="24"/>
          <w:lang w:val="fr-BE"/>
        </w:rPr>
        <w:t>, sur base de critères auxquels des cotes sont associées</w:t>
      </w:r>
      <w:r w:rsidRPr="00F5165C">
        <w:rPr>
          <w:rFonts w:asciiTheme="minorHAnsi" w:hAnsiTheme="minorHAnsi" w:cs="Times New Roman"/>
          <w:sz w:val="24"/>
          <w:szCs w:val="24"/>
          <w:lang w:val="fr-BE"/>
        </w:rPr>
        <w:t xml:space="preserve">. </w:t>
      </w:r>
      <w:r w:rsidR="00D23AFF">
        <w:rPr>
          <w:rFonts w:asciiTheme="minorHAnsi" w:hAnsiTheme="minorHAnsi" w:cs="Times New Roman"/>
          <w:sz w:val="24"/>
          <w:szCs w:val="24"/>
          <w:lang w:val="fr-BE"/>
        </w:rPr>
        <w:t xml:space="preserve">Un ou plusieurs experts internationaux </w:t>
      </w:r>
      <w:r w:rsidR="003B6F50">
        <w:rPr>
          <w:rFonts w:asciiTheme="minorHAnsi" w:hAnsiTheme="minorHAnsi" w:cs="Times New Roman"/>
          <w:sz w:val="24"/>
          <w:szCs w:val="24"/>
          <w:lang w:val="fr-BE"/>
        </w:rPr>
        <w:t xml:space="preserve">peuvent </w:t>
      </w:r>
      <w:r w:rsidR="00D23AFF">
        <w:rPr>
          <w:rFonts w:asciiTheme="minorHAnsi" w:hAnsiTheme="minorHAnsi" w:cs="Times New Roman"/>
          <w:sz w:val="24"/>
          <w:szCs w:val="24"/>
          <w:lang w:val="fr-BE"/>
        </w:rPr>
        <w:t>éval</w:t>
      </w:r>
      <w:r w:rsidR="003B6F50">
        <w:rPr>
          <w:rFonts w:asciiTheme="minorHAnsi" w:hAnsiTheme="minorHAnsi" w:cs="Times New Roman"/>
          <w:sz w:val="24"/>
          <w:szCs w:val="24"/>
          <w:lang w:val="fr-BE"/>
        </w:rPr>
        <w:t>uer</w:t>
      </w:r>
      <w:r w:rsidR="00D23AFF">
        <w:rPr>
          <w:rFonts w:asciiTheme="minorHAnsi" w:hAnsiTheme="minorHAnsi" w:cs="Times New Roman"/>
          <w:sz w:val="24"/>
          <w:szCs w:val="24"/>
          <w:lang w:val="fr-BE"/>
        </w:rPr>
        <w:t xml:space="preserve"> la qualité scientifique, l’originalité et la faisabilité des propositions de projet. </w:t>
      </w:r>
      <w:r w:rsidR="00403381">
        <w:rPr>
          <w:rFonts w:asciiTheme="minorHAnsi" w:hAnsiTheme="minorHAnsi" w:cs="Times New Roman"/>
          <w:sz w:val="24"/>
          <w:szCs w:val="24"/>
          <w:lang w:val="fr-BE"/>
        </w:rPr>
        <w:t xml:space="preserve">Dans ce cas, la </w:t>
      </w:r>
      <w:r w:rsidR="000765A1">
        <w:rPr>
          <w:rFonts w:asciiTheme="minorHAnsi" w:hAnsiTheme="minorHAnsi" w:cs="Times New Roman"/>
          <w:sz w:val="24"/>
          <w:szCs w:val="24"/>
          <w:lang w:val="fr-BE"/>
        </w:rPr>
        <w:t xml:space="preserve">cote </w:t>
      </w:r>
      <w:r w:rsidR="00403381">
        <w:rPr>
          <w:rFonts w:asciiTheme="minorHAnsi" w:hAnsiTheme="minorHAnsi" w:cs="Times New Roman"/>
          <w:sz w:val="24"/>
          <w:szCs w:val="24"/>
          <w:lang w:val="fr-BE"/>
        </w:rPr>
        <w:t xml:space="preserve">finale pour chacun des critères sera une moyenne arithmétique entre la cote moyenne des experts et la cote moyenne des agents de l’administration. </w:t>
      </w:r>
      <w:r w:rsidRPr="00F5165C">
        <w:rPr>
          <w:rFonts w:asciiTheme="minorHAnsi" w:hAnsiTheme="minorHAnsi" w:cs="Times New Roman"/>
          <w:sz w:val="24"/>
          <w:szCs w:val="24"/>
          <w:lang w:val="fr-BE"/>
        </w:rPr>
        <w:t xml:space="preserve">Le tableau ci-après présente les critères de sélection ainsi que les cotes maximales. Chaque proposition analysée reçoit une cote globale sur un maximum de 100. Un classement pondéré est réalisé. </w:t>
      </w:r>
    </w:p>
    <w:p w:rsidR="001F2DED" w:rsidRDefault="001F2DED" w:rsidP="00FA03F7">
      <w:pPr>
        <w:pStyle w:val="Textebrut"/>
        <w:tabs>
          <w:tab w:val="left" w:pos="900"/>
        </w:tabs>
        <w:jc w:val="both"/>
        <w:rPr>
          <w:rFonts w:asciiTheme="minorHAnsi" w:hAnsiTheme="minorHAnsi" w:cs="Times New Roman"/>
          <w:sz w:val="24"/>
          <w:szCs w:val="24"/>
          <w:lang w:val="fr-BE"/>
        </w:rPr>
      </w:pPr>
    </w:p>
    <w:tbl>
      <w:tblPr>
        <w:tblStyle w:val="Grilledutableau"/>
        <w:tblW w:w="9208" w:type="dxa"/>
        <w:jc w:val="center"/>
        <w:tblInd w:w="-232" w:type="dxa"/>
        <w:tblLayout w:type="fixed"/>
        <w:tblLook w:val="04A0"/>
      </w:tblPr>
      <w:tblGrid>
        <w:gridCol w:w="886"/>
        <w:gridCol w:w="2219"/>
        <w:gridCol w:w="1134"/>
        <w:gridCol w:w="3260"/>
        <w:gridCol w:w="992"/>
        <w:gridCol w:w="717"/>
      </w:tblGrid>
      <w:tr w:rsidR="00D23AFF" w:rsidRPr="007D643B" w:rsidTr="00545C3F">
        <w:trPr>
          <w:jc w:val="center"/>
        </w:trPr>
        <w:tc>
          <w:tcPr>
            <w:tcW w:w="886"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N° critère</w:t>
            </w:r>
          </w:p>
        </w:tc>
        <w:tc>
          <w:tcPr>
            <w:tcW w:w="2219"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Critère</w:t>
            </w:r>
          </w:p>
        </w:tc>
        <w:tc>
          <w:tcPr>
            <w:tcW w:w="1134"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N° sous-critère</w:t>
            </w:r>
          </w:p>
        </w:tc>
        <w:tc>
          <w:tcPr>
            <w:tcW w:w="3260"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Sous-critère</w:t>
            </w:r>
          </w:p>
        </w:tc>
        <w:tc>
          <w:tcPr>
            <w:tcW w:w="1709" w:type="dxa"/>
            <w:gridSpan w:val="2"/>
            <w:vAlign w:val="center"/>
          </w:tcPr>
          <w:p w:rsidR="00D23AFF" w:rsidRPr="007D643B" w:rsidRDefault="00D23AFF" w:rsidP="001A4AAB">
            <w:pPr>
              <w:jc w:val="center"/>
              <w:rPr>
                <w:rFonts w:cs="Times New Roman"/>
                <w:b/>
                <w:sz w:val="20"/>
                <w:szCs w:val="20"/>
              </w:rPr>
            </w:pPr>
            <w:r w:rsidRPr="007D643B">
              <w:rPr>
                <w:rFonts w:cs="Times New Roman"/>
                <w:b/>
                <w:sz w:val="20"/>
                <w:szCs w:val="20"/>
              </w:rPr>
              <w:t>Cote maximale</w:t>
            </w:r>
          </w:p>
        </w:tc>
      </w:tr>
      <w:tr w:rsidR="00D23AFF" w:rsidRPr="007D643B" w:rsidTr="00545C3F">
        <w:trPr>
          <w:jc w:val="center"/>
        </w:trPr>
        <w:tc>
          <w:tcPr>
            <w:tcW w:w="886" w:type="dxa"/>
            <w:vMerge w:val="restart"/>
            <w:vAlign w:val="center"/>
          </w:tcPr>
          <w:p w:rsidR="00D23AFF" w:rsidRPr="007D643B" w:rsidRDefault="00D23AFF" w:rsidP="001A4AAB">
            <w:pPr>
              <w:jc w:val="center"/>
              <w:rPr>
                <w:rFonts w:cs="Times New Roman"/>
                <w:b/>
                <w:sz w:val="20"/>
                <w:szCs w:val="20"/>
              </w:rPr>
            </w:pPr>
            <w:r w:rsidRPr="007D643B">
              <w:rPr>
                <w:rFonts w:cs="Times New Roman"/>
                <w:b/>
                <w:sz w:val="20"/>
                <w:szCs w:val="20"/>
              </w:rPr>
              <w:t>1</w:t>
            </w:r>
          </w:p>
        </w:tc>
        <w:tc>
          <w:tcPr>
            <w:tcW w:w="2219" w:type="dxa"/>
            <w:vMerge w:val="restart"/>
            <w:vAlign w:val="center"/>
          </w:tcPr>
          <w:p w:rsidR="00D23AFF" w:rsidRPr="007D643B" w:rsidRDefault="00D23AFF" w:rsidP="001A4AAB">
            <w:pPr>
              <w:rPr>
                <w:rFonts w:cs="Times New Roman"/>
                <w:b/>
                <w:sz w:val="20"/>
                <w:szCs w:val="20"/>
              </w:rPr>
            </w:pPr>
            <w:r w:rsidRPr="007D643B">
              <w:rPr>
                <w:rFonts w:cs="Times New Roman"/>
                <w:b/>
                <w:sz w:val="20"/>
                <w:szCs w:val="20"/>
              </w:rPr>
              <w:t>Intérêt stratégique</w:t>
            </w: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1.1</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Adéquation du projet avec les thèmes prioritaires</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5</w:t>
            </w:r>
          </w:p>
        </w:tc>
        <w:tc>
          <w:tcPr>
            <w:tcW w:w="717" w:type="dxa"/>
            <w:vMerge w:val="restart"/>
            <w:vAlign w:val="center"/>
          </w:tcPr>
          <w:p w:rsidR="00D23AFF" w:rsidRPr="007D643B" w:rsidRDefault="00D23AFF" w:rsidP="001A4AAB">
            <w:pPr>
              <w:jc w:val="center"/>
              <w:rPr>
                <w:rFonts w:cs="Times New Roman"/>
                <w:sz w:val="20"/>
                <w:szCs w:val="20"/>
              </w:rPr>
            </w:pPr>
            <w:r>
              <w:rPr>
                <w:rFonts w:cs="Times New Roman"/>
                <w:sz w:val="20"/>
                <w:szCs w:val="20"/>
              </w:rPr>
              <w:t>10</w:t>
            </w:r>
          </w:p>
        </w:tc>
      </w:tr>
      <w:tr w:rsidR="00D23AFF" w:rsidRPr="007D643B" w:rsidTr="00545C3F">
        <w:trPr>
          <w:jc w:val="center"/>
        </w:trPr>
        <w:tc>
          <w:tcPr>
            <w:tcW w:w="886" w:type="dxa"/>
            <w:vMerge/>
            <w:vAlign w:val="center"/>
          </w:tcPr>
          <w:p w:rsidR="00D23AFF" w:rsidRPr="007D643B" w:rsidRDefault="00D23AFF" w:rsidP="001A4AAB">
            <w:pPr>
              <w:jc w:val="center"/>
              <w:rPr>
                <w:rFonts w:cs="Times New Roman"/>
                <w:b/>
                <w:sz w:val="20"/>
                <w:szCs w:val="20"/>
              </w:rPr>
            </w:pPr>
          </w:p>
        </w:tc>
        <w:tc>
          <w:tcPr>
            <w:tcW w:w="2219" w:type="dxa"/>
            <w:vMerge/>
            <w:vAlign w:val="center"/>
          </w:tcPr>
          <w:p w:rsidR="00D23AFF" w:rsidRPr="007D643B" w:rsidRDefault="00D23AFF" w:rsidP="001A4AAB">
            <w:pPr>
              <w:rPr>
                <w:rFonts w:cs="Times New Roman"/>
                <w:b/>
                <w:sz w:val="20"/>
                <w:szCs w:val="20"/>
              </w:rPr>
            </w:pP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1.2</w:t>
            </w:r>
          </w:p>
        </w:tc>
        <w:tc>
          <w:tcPr>
            <w:tcW w:w="3260" w:type="dxa"/>
            <w:vAlign w:val="center"/>
          </w:tcPr>
          <w:p w:rsidR="00D23AFF" w:rsidRPr="007D643B" w:rsidRDefault="00D23AFF" w:rsidP="001A4AAB">
            <w:pPr>
              <w:tabs>
                <w:tab w:val="left" w:pos="5105"/>
              </w:tabs>
              <w:rPr>
                <w:rFonts w:cs="Times New Roman"/>
                <w:sz w:val="20"/>
                <w:szCs w:val="20"/>
              </w:rPr>
            </w:pPr>
            <w:r w:rsidRPr="007D643B">
              <w:rPr>
                <w:rFonts w:cs="Times New Roman"/>
                <w:sz w:val="20"/>
                <w:szCs w:val="20"/>
              </w:rPr>
              <w:t>Adéquation du projet avec les besoins du secteur</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5</w:t>
            </w:r>
          </w:p>
        </w:tc>
        <w:tc>
          <w:tcPr>
            <w:tcW w:w="717" w:type="dxa"/>
            <w:vMerge/>
            <w:vAlign w:val="center"/>
          </w:tcPr>
          <w:p w:rsidR="00D23AFF" w:rsidRPr="007D643B" w:rsidRDefault="00D23AFF" w:rsidP="001A4AAB">
            <w:pPr>
              <w:jc w:val="center"/>
              <w:rPr>
                <w:rFonts w:cs="Times New Roman"/>
                <w:sz w:val="20"/>
                <w:szCs w:val="20"/>
              </w:rPr>
            </w:pPr>
          </w:p>
        </w:tc>
      </w:tr>
      <w:tr w:rsidR="00D23AFF" w:rsidRPr="007D643B" w:rsidTr="00545C3F">
        <w:trPr>
          <w:trHeight w:val="547"/>
          <w:jc w:val="center"/>
        </w:trPr>
        <w:tc>
          <w:tcPr>
            <w:tcW w:w="886" w:type="dxa"/>
            <w:vMerge w:val="restart"/>
            <w:vAlign w:val="center"/>
          </w:tcPr>
          <w:p w:rsidR="00D23AFF" w:rsidRPr="007D643B" w:rsidRDefault="00D23AFF" w:rsidP="001A4AAB">
            <w:pPr>
              <w:jc w:val="center"/>
              <w:rPr>
                <w:rFonts w:cs="Times New Roman"/>
                <w:b/>
                <w:sz w:val="20"/>
                <w:szCs w:val="20"/>
              </w:rPr>
            </w:pPr>
            <w:r w:rsidRPr="007D643B">
              <w:rPr>
                <w:rFonts w:cs="Times New Roman"/>
                <w:b/>
                <w:sz w:val="20"/>
                <w:szCs w:val="20"/>
              </w:rPr>
              <w:t>2</w:t>
            </w:r>
          </w:p>
        </w:tc>
        <w:tc>
          <w:tcPr>
            <w:tcW w:w="2219" w:type="dxa"/>
            <w:vMerge w:val="restart"/>
            <w:vAlign w:val="center"/>
          </w:tcPr>
          <w:p w:rsidR="00D23AFF" w:rsidRPr="007D643B" w:rsidRDefault="00D23AFF" w:rsidP="001A4AAB">
            <w:pPr>
              <w:rPr>
                <w:rFonts w:cs="Times New Roman"/>
                <w:b/>
                <w:sz w:val="20"/>
                <w:szCs w:val="20"/>
              </w:rPr>
            </w:pPr>
            <w:r w:rsidRPr="007D643B">
              <w:rPr>
                <w:rFonts w:cs="Times New Roman"/>
                <w:b/>
                <w:sz w:val="20"/>
                <w:szCs w:val="20"/>
              </w:rPr>
              <w:t>Qualité de la proposition</w:t>
            </w: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2.1</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Clarté et structure</w:t>
            </w:r>
            <w:r>
              <w:rPr>
                <w:rFonts w:cs="Times New Roman"/>
                <w:sz w:val="20"/>
                <w:szCs w:val="20"/>
              </w:rPr>
              <w:t xml:space="preserve"> (P1 et P2)</w:t>
            </w:r>
          </w:p>
        </w:tc>
        <w:tc>
          <w:tcPr>
            <w:tcW w:w="992" w:type="dxa"/>
            <w:vAlign w:val="center"/>
          </w:tcPr>
          <w:p w:rsidR="00D23AFF" w:rsidRPr="007D643B" w:rsidRDefault="00D23AFF" w:rsidP="001A4AAB">
            <w:pPr>
              <w:jc w:val="center"/>
              <w:rPr>
                <w:rFonts w:cs="Times New Roman"/>
                <w:sz w:val="20"/>
                <w:szCs w:val="20"/>
              </w:rPr>
            </w:pPr>
            <w:r>
              <w:rPr>
                <w:rFonts w:cs="Times New Roman"/>
                <w:sz w:val="20"/>
                <w:szCs w:val="20"/>
              </w:rPr>
              <w:t>4</w:t>
            </w:r>
          </w:p>
        </w:tc>
        <w:tc>
          <w:tcPr>
            <w:tcW w:w="717" w:type="dxa"/>
            <w:vMerge w:val="restart"/>
            <w:vAlign w:val="center"/>
          </w:tcPr>
          <w:p w:rsidR="00D23AFF" w:rsidRPr="007D643B" w:rsidRDefault="00D23AFF" w:rsidP="001A4AAB">
            <w:pPr>
              <w:jc w:val="center"/>
              <w:rPr>
                <w:rFonts w:cs="Times New Roman"/>
                <w:sz w:val="20"/>
                <w:szCs w:val="20"/>
              </w:rPr>
            </w:pPr>
            <w:r>
              <w:rPr>
                <w:rFonts w:cs="Times New Roman"/>
                <w:sz w:val="20"/>
                <w:szCs w:val="20"/>
              </w:rPr>
              <w:t>12</w:t>
            </w:r>
          </w:p>
        </w:tc>
      </w:tr>
      <w:tr w:rsidR="00D23AFF" w:rsidRPr="007D643B" w:rsidTr="00545C3F">
        <w:trPr>
          <w:jc w:val="center"/>
        </w:trPr>
        <w:tc>
          <w:tcPr>
            <w:tcW w:w="886" w:type="dxa"/>
            <w:vMerge/>
            <w:vAlign w:val="center"/>
          </w:tcPr>
          <w:p w:rsidR="00D23AFF" w:rsidRPr="007D643B" w:rsidRDefault="00D23AFF" w:rsidP="001A4AAB">
            <w:pPr>
              <w:jc w:val="center"/>
              <w:rPr>
                <w:rFonts w:cs="Times New Roman"/>
                <w:b/>
                <w:sz w:val="20"/>
                <w:szCs w:val="20"/>
              </w:rPr>
            </w:pPr>
          </w:p>
        </w:tc>
        <w:tc>
          <w:tcPr>
            <w:tcW w:w="2219" w:type="dxa"/>
            <w:vMerge/>
            <w:vAlign w:val="center"/>
          </w:tcPr>
          <w:p w:rsidR="00D23AFF" w:rsidRPr="007D643B" w:rsidRDefault="00D23AFF" w:rsidP="001A4AAB">
            <w:pPr>
              <w:rPr>
                <w:rFonts w:cs="Times New Roman"/>
                <w:b/>
                <w:sz w:val="20"/>
                <w:szCs w:val="20"/>
              </w:rPr>
            </w:pP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2.2</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Indicateurs de réalisation des objectifs du projet</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4</w:t>
            </w:r>
          </w:p>
        </w:tc>
        <w:tc>
          <w:tcPr>
            <w:tcW w:w="717" w:type="dxa"/>
            <w:vMerge/>
            <w:vAlign w:val="center"/>
          </w:tcPr>
          <w:p w:rsidR="00D23AFF" w:rsidRPr="007D643B" w:rsidRDefault="00D23AFF" w:rsidP="001A4AAB">
            <w:pPr>
              <w:jc w:val="center"/>
              <w:rPr>
                <w:rFonts w:cs="Times New Roman"/>
                <w:sz w:val="20"/>
                <w:szCs w:val="20"/>
              </w:rPr>
            </w:pPr>
          </w:p>
        </w:tc>
      </w:tr>
      <w:tr w:rsidR="00D23AFF" w:rsidRPr="007D643B" w:rsidTr="00545C3F">
        <w:trPr>
          <w:trHeight w:val="481"/>
          <w:jc w:val="center"/>
        </w:trPr>
        <w:tc>
          <w:tcPr>
            <w:tcW w:w="886" w:type="dxa"/>
            <w:vMerge/>
            <w:vAlign w:val="center"/>
          </w:tcPr>
          <w:p w:rsidR="00D23AFF" w:rsidRPr="007D643B" w:rsidRDefault="00D23AFF" w:rsidP="001A4AAB">
            <w:pPr>
              <w:jc w:val="center"/>
              <w:rPr>
                <w:rFonts w:cs="Times New Roman"/>
                <w:b/>
                <w:sz w:val="20"/>
                <w:szCs w:val="20"/>
              </w:rPr>
            </w:pPr>
          </w:p>
        </w:tc>
        <w:tc>
          <w:tcPr>
            <w:tcW w:w="2219" w:type="dxa"/>
            <w:vMerge/>
            <w:vAlign w:val="center"/>
          </w:tcPr>
          <w:p w:rsidR="00D23AFF" w:rsidRPr="007D643B" w:rsidRDefault="00D23AFF" w:rsidP="001A4AAB">
            <w:pPr>
              <w:rPr>
                <w:rFonts w:cs="Times New Roman"/>
                <w:b/>
                <w:sz w:val="20"/>
                <w:szCs w:val="20"/>
              </w:rPr>
            </w:pP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2.3</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 xml:space="preserve">Evaluation </w:t>
            </w:r>
            <w:r>
              <w:rPr>
                <w:rFonts w:cs="Times New Roman"/>
                <w:sz w:val="20"/>
                <w:szCs w:val="20"/>
              </w:rPr>
              <w:t xml:space="preserve">de la durabilité </w:t>
            </w:r>
            <w:r w:rsidRPr="007D643B">
              <w:rPr>
                <w:rFonts w:cs="Times New Roman"/>
                <w:sz w:val="20"/>
                <w:szCs w:val="20"/>
              </w:rPr>
              <w:t>des incidences éc</w:t>
            </w:r>
            <w:r>
              <w:rPr>
                <w:rFonts w:cs="Times New Roman"/>
                <w:sz w:val="20"/>
                <w:szCs w:val="20"/>
              </w:rPr>
              <w:t xml:space="preserve">onomiques, environnementales ou </w:t>
            </w:r>
            <w:r w:rsidRPr="007D643B">
              <w:rPr>
                <w:rFonts w:cs="Times New Roman"/>
                <w:sz w:val="20"/>
                <w:szCs w:val="20"/>
              </w:rPr>
              <w:t>sociétales du projet</w:t>
            </w:r>
          </w:p>
        </w:tc>
        <w:tc>
          <w:tcPr>
            <w:tcW w:w="992" w:type="dxa"/>
            <w:vAlign w:val="center"/>
          </w:tcPr>
          <w:p w:rsidR="00D23AFF" w:rsidRPr="007D643B" w:rsidRDefault="00D23AFF" w:rsidP="001A4AAB">
            <w:pPr>
              <w:jc w:val="center"/>
              <w:rPr>
                <w:rFonts w:cs="Times New Roman"/>
                <w:sz w:val="20"/>
                <w:szCs w:val="20"/>
              </w:rPr>
            </w:pPr>
            <w:r>
              <w:rPr>
                <w:rFonts w:cs="Times New Roman"/>
                <w:sz w:val="20"/>
                <w:szCs w:val="20"/>
              </w:rPr>
              <w:t>4</w:t>
            </w:r>
          </w:p>
        </w:tc>
        <w:tc>
          <w:tcPr>
            <w:tcW w:w="717" w:type="dxa"/>
            <w:vMerge/>
            <w:vAlign w:val="center"/>
          </w:tcPr>
          <w:p w:rsidR="00D23AFF" w:rsidRPr="007D643B" w:rsidRDefault="00D23AFF" w:rsidP="001A4AAB">
            <w:pPr>
              <w:jc w:val="center"/>
              <w:rPr>
                <w:rFonts w:cs="Times New Roman"/>
                <w:sz w:val="20"/>
                <w:szCs w:val="20"/>
              </w:rPr>
            </w:pPr>
          </w:p>
        </w:tc>
      </w:tr>
      <w:tr w:rsidR="00D23AFF" w:rsidRPr="007D643B" w:rsidTr="00545C3F">
        <w:trPr>
          <w:jc w:val="center"/>
        </w:trPr>
        <w:tc>
          <w:tcPr>
            <w:tcW w:w="886" w:type="dxa"/>
            <w:vMerge w:val="restart"/>
            <w:vAlign w:val="center"/>
          </w:tcPr>
          <w:p w:rsidR="00D23AFF" w:rsidRPr="007D643B" w:rsidRDefault="00D23AFF" w:rsidP="001A4AAB">
            <w:pPr>
              <w:jc w:val="center"/>
              <w:rPr>
                <w:rFonts w:cs="Times New Roman"/>
                <w:b/>
                <w:sz w:val="20"/>
                <w:szCs w:val="20"/>
              </w:rPr>
            </w:pPr>
            <w:r w:rsidRPr="007D643B">
              <w:rPr>
                <w:rFonts w:cs="Times New Roman"/>
                <w:b/>
                <w:sz w:val="20"/>
                <w:szCs w:val="20"/>
              </w:rPr>
              <w:t>3</w:t>
            </w:r>
          </w:p>
        </w:tc>
        <w:tc>
          <w:tcPr>
            <w:tcW w:w="2219" w:type="dxa"/>
            <w:vMerge w:val="restart"/>
            <w:vAlign w:val="center"/>
          </w:tcPr>
          <w:p w:rsidR="00D23AFF" w:rsidRPr="007D643B" w:rsidRDefault="00D23AFF" w:rsidP="001A4AAB">
            <w:pPr>
              <w:rPr>
                <w:rFonts w:cs="Times New Roman"/>
                <w:b/>
                <w:sz w:val="20"/>
                <w:szCs w:val="20"/>
              </w:rPr>
            </w:pPr>
            <w:r w:rsidRPr="007D643B">
              <w:rPr>
                <w:rFonts w:cs="Times New Roman"/>
                <w:b/>
                <w:sz w:val="20"/>
                <w:szCs w:val="20"/>
              </w:rPr>
              <w:t>Qualité scientifique</w:t>
            </w: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3.1</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Qualité scientifique du projet</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15</w:t>
            </w:r>
          </w:p>
        </w:tc>
        <w:tc>
          <w:tcPr>
            <w:tcW w:w="717" w:type="dxa"/>
            <w:vMerge w:val="restart"/>
            <w:vAlign w:val="center"/>
          </w:tcPr>
          <w:p w:rsidR="00D23AFF" w:rsidRPr="007D643B" w:rsidRDefault="00D23AFF" w:rsidP="001A4AAB">
            <w:pPr>
              <w:jc w:val="center"/>
              <w:rPr>
                <w:rFonts w:cs="Times New Roman"/>
                <w:sz w:val="20"/>
                <w:szCs w:val="20"/>
              </w:rPr>
            </w:pPr>
            <w:r>
              <w:rPr>
                <w:rFonts w:cs="Times New Roman"/>
                <w:sz w:val="20"/>
                <w:szCs w:val="20"/>
              </w:rPr>
              <w:t>20</w:t>
            </w:r>
          </w:p>
        </w:tc>
      </w:tr>
      <w:tr w:rsidR="00D23AFF" w:rsidRPr="007D643B" w:rsidTr="00545C3F">
        <w:trPr>
          <w:jc w:val="center"/>
        </w:trPr>
        <w:tc>
          <w:tcPr>
            <w:tcW w:w="886" w:type="dxa"/>
            <w:vMerge/>
            <w:vAlign w:val="center"/>
          </w:tcPr>
          <w:p w:rsidR="00D23AFF" w:rsidRPr="007D643B" w:rsidRDefault="00D23AFF" w:rsidP="001A4AAB">
            <w:pPr>
              <w:jc w:val="center"/>
              <w:rPr>
                <w:rFonts w:cs="Times New Roman"/>
                <w:b/>
                <w:sz w:val="20"/>
                <w:szCs w:val="20"/>
              </w:rPr>
            </w:pPr>
          </w:p>
        </w:tc>
        <w:tc>
          <w:tcPr>
            <w:tcW w:w="2219" w:type="dxa"/>
            <w:vMerge/>
            <w:vAlign w:val="center"/>
          </w:tcPr>
          <w:p w:rsidR="00D23AFF" w:rsidRPr="007D643B" w:rsidRDefault="00D23AFF" w:rsidP="001A4AAB">
            <w:pPr>
              <w:rPr>
                <w:rFonts w:cs="Times New Roman"/>
                <w:b/>
                <w:sz w:val="20"/>
                <w:szCs w:val="20"/>
              </w:rPr>
            </w:pP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3.2</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Qualité scientifique de l’équipe</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5</w:t>
            </w:r>
          </w:p>
        </w:tc>
        <w:tc>
          <w:tcPr>
            <w:tcW w:w="717" w:type="dxa"/>
            <w:vMerge/>
            <w:vAlign w:val="center"/>
          </w:tcPr>
          <w:p w:rsidR="00D23AFF" w:rsidRPr="007D643B" w:rsidRDefault="00D23AFF" w:rsidP="001A4AAB">
            <w:pPr>
              <w:jc w:val="center"/>
              <w:rPr>
                <w:rFonts w:cs="Times New Roman"/>
                <w:sz w:val="20"/>
                <w:szCs w:val="20"/>
              </w:rPr>
            </w:pPr>
          </w:p>
        </w:tc>
      </w:tr>
      <w:tr w:rsidR="00D23AFF" w:rsidRPr="007D643B" w:rsidTr="00545C3F">
        <w:trPr>
          <w:trHeight w:val="566"/>
          <w:jc w:val="center"/>
        </w:trPr>
        <w:tc>
          <w:tcPr>
            <w:tcW w:w="886"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4</w:t>
            </w:r>
          </w:p>
        </w:tc>
        <w:tc>
          <w:tcPr>
            <w:tcW w:w="2219" w:type="dxa"/>
            <w:vAlign w:val="center"/>
          </w:tcPr>
          <w:p w:rsidR="00D23AFF" w:rsidRPr="007D643B" w:rsidRDefault="00D23AFF" w:rsidP="001A4AAB">
            <w:pPr>
              <w:rPr>
                <w:rFonts w:cs="Times New Roman"/>
                <w:b/>
                <w:sz w:val="20"/>
                <w:szCs w:val="20"/>
              </w:rPr>
            </w:pPr>
            <w:r w:rsidRPr="007D643B">
              <w:rPr>
                <w:rFonts w:cs="Times New Roman"/>
                <w:b/>
                <w:sz w:val="20"/>
                <w:szCs w:val="20"/>
              </w:rPr>
              <w:t>Originalité et caractère innovant de la proposition</w:t>
            </w:r>
          </w:p>
        </w:tc>
        <w:tc>
          <w:tcPr>
            <w:tcW w:w="1134" w:type="dxa"/>
            <w:vAlign w:val="center"/>
          </w:tcPr>
          <w:p w:rsidR="00D23AFF" w:rsidRPr="007D643B" w:rsidRDefault="00D23AFF" w:rsidP="001A4AAB">
            <w:pPr>
              <w:jc w:val="center"/>
              <w:rPr>
                <w:rFonts w:cs="Times New Roman"/>
                <w:sz w:val="20"/>
                <w:szCs w:val="20"/>
              </w:rPr>
            </w:pPr>
          </w:p>
        </w:tc>
        <w:tc>
          <w:tcPr>
            <w:tcW w:w="3260" w:type="dxa"/>
            <w:vAlign w:val="center"/>
          </w:tcPr>
          <w:p w:rsidR="00D23AFF" w:rsidRPr="007D643B" w:rsidRDefault="00D23AFF" w:rsidP="001A4AAB">
            <w:pPr>
              <w:rPr>
                <w:rFonts w:cs="Times New Roman"/>
                <w:sz w:val="20"/>
                <w:szCs w:val="20"/>
              </w:rPr>
            </w:pPr>
            <w:r>
              <w:rPr>
                <w:rFonts w:cs="Times New Roman"/>
                <w:sz w:val="20"/>
                <w:szCs w:val="20"/>
              </w:rPr>
              <w:t>Position de la recherche par rapport à l’état de l’art</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10</w:t>
            </w:r>
          </w:p>
        </w:tc>
        <w:tc>
          <w:tcPr>
            <w:tcW w:w="717" w:type="dxa"/>
            <w:vAlign w:val="center"/>
          </w:tcPr>
          <w:p w:rsidR="00D23AFF" w:rsidRPr="007D643B" w:rsidRDefault="00D23AFF" w:rsidP="001A4AAB">
            <w:pPr>
              <w:jc w:val="center"/>
              <w:rPr>
                <w:rFonts w:cs="Times New Roman"/>
                <w:sz w:val="20"/>
                <w:szCs w:val="20"/>
              </w:rPr>
            </w:pPr>
            <w:r>
              <w:rPr>
                <w:rFonts w:cs="Times New Roman"/>
                <w:sz w:val="20"/>
                <w:szCs w:val="20"/>
              </w:rPr>
              <w:t>10</w:t>
            </w:r>
          </w:p>
        </w:tc>
      </w:tr>
      <w:tr w:rsidR="00D23AFF" w:rsidRPr="007D643B" w:rsidTr="00545C3F">
        <w:trPr>
          <w:trHeight w:val="364"/>
          <w:jc w:val="center"/>
        </w:trPr>
        <w:tc>
          <w:tcPr>
            <w:tcW w:w="886"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5</w:t>
            </w:r>
          </w:p>
        </w:tc>
        <w:tc>
          <w:tcPr>
            <w:tcW w:w="2219" w:type="dxa"/>
            <w:vAlign w:val="center"/>
          </w:tcPr>
          <w:p w:rsidR="00D23AFF" w:rsidRPr="007D643B" w:rsidRDefault="00D23AFF" w:rsidP="001A4AAB">
            <w:pPr>
              <w:rPr>
                <w:rFonts w:cs="Times New Roman"/>
                <w:b/>
                <w:sz w:val="20"/>
                <w:szCs w:val="20"/>
              </w:rPr>
            </w:pPr>
            <w:r w:rsidRPr="007D643B">
              <w:rPr>
                <w:rFonts w:cs="Times New Roman"/>
                <w:b/>
                <w:sz w:val="20"/>
                <w:szCs w:val="20"/>
              </w:rPr>
              <w:t>Faisabilité</w:t>
            </w:r>
          </w:p>
        </w:tc>
        <w:tc>
          <w:tcPr>
            <w:tcW w:w="1134" w:type="dxa"/>
            <w:vAlign w:val="center"/>
          </w:tcPr>
          <w:p w:rsidR="00D23AFF" w:rsidRPr="007D643B" w:rsidRDefault="00D23AFF" w:rsidP="001A4AAB">
            <w:pPr>
              <w:jc w:val="center"/>
              <w:rPr>
                <w:rFonts w:cs="Times New Roman"/>
                <w:sz w:val="20"/>
                <w:szCs w:val="20"/>
              </w:rPr>
            </w:pPr>
          </w:p>
        </w:tc>
        <w:tc>
          <w:tcPr>
            <w:tcW w:w="3260" w:type="dxa"/>
            <w:vAlign w:val="center"/>
          </w:tcPr>
          <w:p w:rsidR="00D23AFF" w:rsidRPr="007D643B" w:rsidRDefault="00D23AFF" w:rsidP="001A4AAB">
            <w:pPr>
              <w:rPr>
                <w:rFonts w:cs="Times New Roman"/>
                <w:sz w:val="20"/>
                <w:szCs w:val="20"/>
              </w:rPr>
            </w:pPr>
            <w:r>
              <w:rPr>
                <w:rFonts w:cs="Times New Roman"/>
                <w:sz w:val="20"/>
                <w:szCs w:val="20"/>
              </w:rPr>
              <w:t>Degré de risque et adéquations des moyens financiers, matériels et humains</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1</w:t>
            </w:r>
            <w:r>
              <w:rPr>
                <w:rFonts w:cs="Times New Roman"/>
                <w:sz w:val="20"/>
                <w:szCs w:val="20"/>
              </w:rPr>
              <w:t>3</w:t>
            </w:r>
          </w:p>
        </w:tc>
        <w:tc>
          <w:tcPr>
            <w:tcW w:w="717" w:type="dxa"/>
            <w:vAlign w:val="center"/>
          </w:tcPr>
          <w:p w:rsidR="00D23AFF" w:rsidRPr="007D643B" w:rsidRDefault="00D23AFF" w:rsidP="001A4AAB">
            <w:pPr>
              <w:jc w:val="center"/>
              <w:rPr>
                <w:rFonts w:cs="Times New Roman"/>
                <w:sz w:val="20"/>
                <w:szCs w:val="20"/>
              </w:rPr>
            </w:pPr>
            <w:r>
              <w:rPr>
                <w:rFonts w:cs="Times New Roman"/>
                <w:sz w:val="20"/>
                <w:szCs w:val="20"/>
              </w:rPr>
              <w:t>13</w:t>
            </w:r>
          </w:p>
        </w:tc>
      </w:tr>
      <w:tr w:rsidR="00D23AFF" w:rsidRPr="007D643B" w:rsidTr="00545C3F">
        <w:trPr>
          <w:jc w:val="center"/>
        </w:trPr>
        <w:tc>
          <w:tcPr>
            <w:tcW w:w="886" w:type="dxa"/>
            <w:vMerge w:val="restart"/>
            <w:vAlign w:val="center"/>
          </w:tcPr>
          <w:p w:rsidR="00D23AFF" w:rsidRPr="007D643B" w:rsidRDefault="00D23AFF" w:rsidP="001A4AAB">
            <w:pPr>
              <w:jc w:val="center"/>
              <w:rPr>
                <w:rFonts w:cs="Times New Roman"/>
                <w:b/>
                <w:sz w:val="20"/>
                <w:szCs w:val="20"/>
              </w:rPr>
            </w:pPr>
            <w:r w:rsidRPr="007D643B">
              <w:rPr>
                <w:rFonts w:cs="Times New Roman"/>
                <w:b/>
                <w:sz w:val="20"/>
                <w:szCs w:val="20"/>
              </w:rPr>
              <w:t>6</w:t>
            </w:r>
          </w:p>
        </w:tc>
        <w:tc>
          <w:tcPr>
            <w:tcW w:w="2219" w:type="dxa"/>
            <w:vMerge w:val="restart"/>
            <w:vAlign w:val="center"/>
          </w:tcPr>
          <w:p w:rsidR="00D23AFF" w:rsidRPr="007D643B" w:rsidRDefault="00D23AFF" w:rsidP="001A4AAB">
            <w:pPr>
              <w:rPr>
                <w:rFonts w:cs="Times New Roman"/>
                <w:b/>
                <w:sz w:val="20"/>
                <w:szCs w:val="20"/>
              </w:rPr>
            </w:pPr>
            <w:r w:rsidRPr="007D643B">
              <w:rPr>
                <w:rFonts w:cs="Times New Roman"/>
                <w:b/>
                <w:sz w:val="20"/>
                <w:szCs w:val="20"/>
              </w:rPr>
              <w:t>Transfert et valorisation des résultats</w:t>
            </w: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6.1</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Type de valorisation (secteur) et mode de valorisation</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10</w:t>
            </w:r>
          </w:p>
        </w:tc>
        <w:tc>
          <w:tcPr>
            <w:tcW w:w="717" w:type="dxa"/>
            <w:vMerge w:val="restart"/>
            <w:vAlign w:val="center"/>
          </w:tcPr>
          <w:p w:rsidR="00D23AFF" w:rsidRPr="007D643B" w:rsidRDefault="00D23AFF" w:rsidP="001A4AAB">
            <w:pPr>
              <w:jc w:val="center"/>
              <w:rPr>
                <w:rFonts w:cs="Times New Roman"/>
                <w:sz w:val="20"/>
                <w:szCs w:val="20"/>
              </w:rPr>
            </w:pPr>
            <w:r>
              <w:rPr>
                <w:rFonts w:cs="Times New Roman"/>
                <w:sz w:val="20"/>
                <w:szCs w:val="20"/>
              </w:rPr>
              <w:t>20</w:t>
            </w:r>
          </w:p>
        </w:tc>
      </w:tr>
      <w:tr w:rsidR="00D23AFF" w:rsidRPr="007D643B" w:rsidTr="00545C3F">
        <w:trPr>
          <w:jc w:val="center"/>
        </w:trPr>
        <w:tc>
          <w:tcPr>
            <w:tcW w:w="886" w:type="dxa"/>
            <w:vMerge/>
            <w:vAlign w:val="center"/>
          </w:tcPr>
          <w:p w:rsidR="00D23AFF" w:rsidRPr="007D643B" w:rsidRDefault="00D23AFF" w:rsidP="001A4AAB">
            <w:pPr>
              <w:jc w:val="center"/>
              <w:rPr>
                <w:rFonts w:cs="Times New Roman"/>
                <w:b/>
                <w:sz w:val="20"/>
                <w:szCs w:val="20"/>
              </w:rPr>
            </w:pPr>
          </w:p>
        </w:tc>
        <w:tc>
          <w:tcPr>
            <w:tcW w:w="2219" w:type="dxa"/>
            <w:vMerge/>
            <w:vAlign w:val="center"/>
          </w:tcPr>
          <w:p w:rsidR="00D23AFF" w:rsidRPr="007D643B" w:rsidRDefault="00D23AFF" w:rsidP="001A4AAB">
            <w:pPr>
              <w:rPr>
                <w:rFonts w:cs="Times New Roman"/>
                <w:b/>
                <w:sz w:val="20"/>
                <w:szCs w:val="20"/>
              </w:rPr>
            </w:pPr>
          </w:p>
        </w:tc>
        <w:tc>
          <w:tcPr>
            <w:tcW w:w="1134" w:type="dxa"/>
            <w:vAlign w:val="center"/>
          </w:tcPr>
          <w:p w:rsidR="00D23AFF" w:rsidRPr="007D643B" w:rsidRDefault="00D23AFF" w:rsidP="001A4AAB">
            <w:pPr>
              <w:jc w:val="center"/>
              <w:rPr>
                <w:rFonts w:cs="Times New Roman"/>
                <w:sz w:val="20"/>
                <w:szCs w:val="20"/>
              </w:rPr>
            </w:pPr>
            <w:r w:rsidRPr="007D643B">
              <w:rPr>
                <w:rFonts w:cs="Times New Roman"/>
                <w:sz w:val="20"/>
                <w:szCs w:val="20"/>
              </w:rPr>
              <w:t>6.2</w:t>
            </w:r>
          </w:p>
        </w:tc>
        <w:tc>
          <w:tcPr>
            <w:tcW w:w="3260" w:type="dxa"/>
            <w:vAlign w:val="center"/>
          </w:tcPr>
          <w:p w:rsidR="00D23AFF" w:rsidRPr="007D643B" w:rsidRDefault="00D23AFF" w:rsidP="001A4AAB">
            <w:pPr>
              <w:rPr>
                <w:rFonts w:cs="Times New Roman"/>
                <w:sz w:val="20"/>
                <w:szCs w:val="20"/>
              </w:rPr>
            </w:pPr>
            <w:r w:rsidRPr="007D643B">
              <w:rPr>
                <w:rFonts w:cs="Times New Roman"/>
                <w:sz w:val="20"/>
                <w:szCs w:val="20"/>
              </w:rPr>
              <w:t xml:space="preserve">Qualité et pertinence des </w:t>
            </w:r>
            <w:proofErr w:type="spellStart"/>
            <w:r w:rsidRPr="007D643B">
              <w:rPr>
                <w:rFonts w:cs="Times New Roman"/>
                <w:sz w:val="20"/>
                <w:szCs w:val="20"/>
              </w:rPr>
              <w:t>délivrables</w:t>
            </w:r>
            <w:proofErr w:type="spellEnd"/>
            <w:r w:rsidRPr="007D643B">
              <w:rPr>
                <w:rFonts w:cs="Times New Roman"/>
                <w:sz w:val="20"/>
                <w:szCs w:val="20"/>
              </w:rPr>
              <w:t xml:space="preserve"> proposés</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10</w:t>
            </w:r>
          </w:p>
        </w:tc>
        <w:tc>
          <w:tcPr>
            <w:tcW w:w="717" w:type="dxa"/>
            <w:vMerge/>
            <w:vAlign w:val="center"/>
          </w:tcPr>
          <w:p w:rsidR="00D23AFF" w:rsidRPr="007D643B" w:rsidRDefault="00D23AFF" w:rsidP="001A4AAB">
            <w:pPr>
              <w:jc w:val="center"/>
              <w:rPr>
                <w:rFonts w:cs="Times New Roman"/>
                <w:sz w:val="20"/>
                <w:szCs w:val="20"/>
              </w:rPr>
            </w:pPr>
          </w:p>
        </w:tc>
      </w:tr>
      <w:tr w:rsidR="00D23AFF" w:rsidRPr="007D643B" w:rsidTr="00545C3F">
        <w:trPr>
          <w:trHeight w:val="346"/>
          <w:jc w:val="center"/>
        </w:trPr>
        <w:tc>
          <w:tcPr>
            <w:tcW w:w="886" w:type="dxa"/>
            <w:vAlign w:val="center"/>
          </w:tcPr>
          <w:p w:rsidR="00D23AFF" w:rsidRPr="007D643B" w:rsidRDefault="00D23AFF" w:rsidP="001A4AAB">
            <w:pPr>
              <w:jc w:val="center"/>
              <w:rPr>
                <w:rFonts w:cs="Times New Roman"/>
                <w:b/>
                <w:sz w:val="20"/>
                <w:szCs w:val="20"/>
              </w:rPr>
            </w:pPr>
            <w:r w:rsidRPr="007D643B">
              <w:rPr>
                <w:rFonts w:cs="Times New Roman"/>
                <w:b/>
                <w:sz w:val="20"/>
                <w:szCs w:val="20"/>
              </w:rPr>
              <w:t>7</w:t>
            </w:r>
          </w:p>
        </w:tc>
        <w:tc>
          <w:tcPr>
            <w:tcW w:w="2219" w:type="dxa"/>
            <w:vAlign w:val="center"/>
          </w:tcPr>
          <w:p w:rsidR="00D23AFF" w:rsidRPr="007D643B" w:rsidRDefault="00D23AFF" w:rsidP="001A4AAB">
            <w:pPr>
              <w:rPr>
                <w:rFonts w:cs="Times New Roman"/>
                <w:b/>
                <w:sz w:val="20"/>
                <w:szCs w:val="20"/>
              </w:rPr>
            </w:pPr>
            <w:r w:rsidRPr="007D643B">
              <w:rPr>
                <w:rFonts w:cs="Times New Roman"/>
                <w:b/>
                <w:sz w:val="20"/>
                <w:szCs w:val="20"/>
              </w:rPr>
              <w:t>Caractère pluridisciplinaire du projet</w:t>
            </w:r>
          </w:p>
        </w:tc>
        <w:tc>
          <w:tcPr>
            <w:tcW w:w="1134" w:type="dxa"/>
          </w:tcPr>
          <w:p w:rsidR="00D23AFF" w:rsidRPr="007D643B" w:rsidRDefault="00D23AFF" w:rsidP="001A4AAB">
            <w:pPr>
              <w:rPr>
                <w:rFonts w:cs="Times New Roman"/>
                <w:sz w:val="20"/>
                <w:szCs w:val="20"/>
              </w:rPr>
            </w:pPr>
          </w:p>
        </w:tc>
        <w:tc>
          <w:tcPr>
            <w:tcW w:w="3260" w:type="dxa"/>
          </w:tcPr>
          <w:p w:rsidR="00D23AFF" w:rsidRPr="007D643B" w:rsidRDefault="00D23AFF" w:rsidP="001A4AAB">
            <w:pPr>
              <w:pStyle w:val="Textebrut"/>
              <w:tabs>
                <w:tab w:val="left" w:pos="900"/>
              </w:tabs>
              <w:rPr>
                <w:rFonts w:ascii="Times New Roman" w:hAnsi="Times New Roman" w:cs="Times New Roman"/>
                <w:sz w:val="20"/>
                <w:szCs w:val="20"/>
              </w:rPr>
            </w:pPr>
            <w:r w:rsidRPr="007D643B">
              <w:rPr>
                <w:rFonts w:ascii="Times New Roman" w:hAnsi="Times New Roman" w:cs="Times New Roman"/>
                <w:sz w:val="20"/>
                <w:szCs w:val="20"/>
                <w:lang w:val="fr-BE"/>
              </w:rPr>
              <w:t xml:space="preserve"> </w:t>
            </w:r>
          </w:p>
        </w:tc>
        <w:tc>
          <w:tcPr>
            <w:tcW w:w="992" w:type="dxa"/>
            <w:vAlign w:val="center"/>
          </w:tcPr>
          <w:p w:rsidR="00D23AFF" w:rsidRPr="007D643B" w:rsidRDefault="00D23AFF" w:rsidP="001A4AAB">
            <w:pPr>
              <w:jc w:val="center"/>
              <w:rPr>
                <w:rFonts w:cs="Times New Roman"/>
                <w:sz w:val="20"/>
                <w:szCs w:val="20"/>
              </w:rPr>
            </w:pPr>
            <w:r w:rsidRPr="007D643B">
              <w:rPr>
                <w:rFonts w:cs="Times New Roman"/>
                <w:sz w:val="20"/>
                <w:szCs w:val="20"/>
              </w:rPr>
              <w:t>15</w:t>
            </w:r>
          </w:p>
        </w:tc>
        <w:tc>
          <w:tcPr>
            <w:tcW w:w="717" w:type="dxa"/>
            <w:vAlign w:val="center"/>
          </w:tcPr>
          <w:p w:rsidR="00D23AFF" w:rsidRPr="007D643B" w:rsidRDefault="00D23AFF" w:rsidP="001A4AAB">
            <w:pPr>
              <w:jc w:val="center"/>
              <w:rPr>
                <w:rFonts w:cs="Times New Roman"/>
                <w:sz w:val="20"/>
                <w:szCs w:val="20"/>
              </w:rPr>
            </w:pPr>
            <w:r>
              <w:rPr>
                <w:rFonts w:cs="Times New Roman"/>
                <w:sz w:val="20"/>
                <w:szCs w:val="20"/>
              </w:rPr>
              <w:t>15</w:t>
            </w:r>
          </w:p>
        </w:tc>
      </w:tr>
      <w:tr w:rsidR="00D23AFF" w:rsidRPr="007D643B" w:rsidTr="00545C3F">
        <w:trPr>
          <w:jc w:val="center"/>
        </w:trPr>
        <w:tc>
          <w:tcPr>
            <w:tcW w:w="7499" w:type="dxa"/>
            <w:gridSpan w:val="4"/>
          </w:tcPr>
          <w:p w:rsidR="00D23AFF" w:rsidRPr="007D643B" w:rsidRDefault="00D23AFF" w:rsidP="001A4AAB">
            <w:pPr>
              <w:jc w:val="right"/>
              <w:rPr>
                <w:rFonts w:cs="Times New Roman"/>
                <w:sz w:val="20"/>
                <w:szCs w:val="20"/>
              </w:rPr>
            </w:pPr>
            <w:r w:rsidRPr="007D643B">
              <w:rPr>
                <w:rFonts w:cs="Times New Roman"/>
                <w:b/>
                <w:sz w:val="20"/>
                <w:szCs w:val="20"/>
              </w:rPr>
              <w:t>TOTAL</w:t>
            </w:r>
          </w:p>
        </w:tc>
        <w:tc>
          <w:tcPr>
            <w:tcW w:w="1709" w:type="dxa"/>
            <w:gridSpan w:val="2"/>
            <w:vAlign w:val="center"/>
          </w:tcPr>
          <w:p w:rsidR="00D23AFF" w:rsidRPr="007D643B" w:rsidRDefault="00D23AFF" w:rsidP="001A4AAB">
            <w:pPr>
              <w:jc w:val="center"/>
              <w:rPr>
                <w:rFonts w:cs="Times New Roman"/>
                <w:sz w:val="20"/>
                <w:szCs w:val="20"/>
              </w:rPr>
            </w:pPr>
            <w:r w:rsidRPr="007D643B">
              <w:rPr>
                <w:rFonts w:cs="Times New Roman"/>
                <w:sz w:val="20"/>
                <w:szCs w:val="20"/>
              </w:rPr>
              <w:t>100 points</w:t>
            </w:r>
          </w:p>
        </w:tc>
      </w:tr>
    </w:tbl>
    <w:p w:rsidR="001F2DED" w:rsidRPr="00F5165C" w:rsidRDefault="001F2DED" w:rsidP="00FA03F7">
      <w:pPr>
        <w:pStyle w:val="Textebrut"/>
        <w:tabs>
          <w:tab w:val="left" w:pos="900"/>
        </w:tabs>
        <w:jc w:val="both"/>
        <w:rPr>
          <w:rFonts w:asciiTheme="minorHAnsi" w:hAnsiTheme="minorHAnsi" w:cs="Times New Roman"/>
          <w:sz w:val="24"/>
          <w:szCs w:val="24"/>
          <w:lang w:val="fr-BE"/>
        </w:rPr>
      </w:pPr>
    </w:p>
    <w:p w:rsidR="00FA03F7" w:rsidRPr="00F5165C" w:rsidRDefault="00FA03F7" w:rsidP="00FA03F7">
      <w:pPr>
        <w:pStyle w:val="Textebrut"/>
        <w:tabs>
          <w:tab w:val="left" w:pos="900"/>
        </w:tabs>
        <w:jc w:val="both"/>
        <w:rPr>
          <w:rFonts w:asciiTheme="minorHAnsi" w:hAnsiTheme="minorHAnsi" w:cs="Times New Roman"/>
          <w:sz w:val="24"/>
          <w:szCs w:val="24"/>
          <w:lang w:val="fr-BE"/>
        </w:rPr>
      </w:pPr>
    </w:p>
    <w:p w:rsidR="00FA03F7" w:rsidRDefault="00FA03F7" w:rsidP="00FA03F7">
      <w:pPr>
        <w:pStyle w:val="Textebrut"/>
        <w:tabs>
          <w:tab w:val="left" w:pos="900"/>
        </w:tabs>
        <w:jc w:val="both"/>
        <w:rPr>
          <w:rFonts w:asciiTheme="minorHAnsi" w:hAnsiTheme="minorHAnsi" w:cs="Times New Roman"/>
          <w:sz w:val="24"/>
          <w:szCs w:val="24"/>
          <w:lang w:val="fr-BE"/>
        </w:rPr>
      </w:pPr>
      <w:r w:rsidRPr="00F5165C">
        <w:rPr>
          <w:rFonts w:asciiTheme="minorHAnsi" w:hAnsiTheme="minorHAnsi" w:cs="Times New Roman"/>
          <w:sz w:val="24"/>
          <w:szCs w:val="24"/>
          <w:lang w:val="fr-BE"/>
        </w:rPr>
        <w:t xml:space="preserve">L’Administration propose la liste des projets sélectionnés au Ministre de l’Agriculture qui </w:t>
      </w:r>
      <w:r w:rsidRPr="00403381">
        <w:rPr>
          <w:rFonts w:asciiTheme="minorHAnsi" w:hAnsiTheme="minorHAnsi" w:cs="Times New Roman"/>
          <w:sz w:val="24"/>
          <w:szCs w:val="24"/>
          <w:lang w:val="fr-BE"/>
        </w:rPr>
        <w:t>prend la décision finale en fonction des budgets disponibles.</w:t>
      </w:r>
    </w:p>
    <w:p w:rsidR="000765A1" w:rsidRPr="00403381" w:rsidRDefault="000765A1" w:rsidP="00FA03F7">
      <w:pPr>
        <w:pStyle w:val="Textebrut"/>
        <w:tabs>
          <w:tab w:val="left" w:pos="900"/>
        </w:tabs>
        <w:jc w:val="both"/>
        <w:rPr>
          <w:rFonts w:asciiTheme="minorHAnsi" w:hAnsiTheme="minorHAnsi" w:cs="Times New Roman"/>
          <w:sz w:val="24"/>
          <w:szCs w:val="24"/>
          <w:lang w:val="fr-BE"/>
        </w:rPr>
      </w:pPr>
    </w:p>
    <w:p w:rsidR="00FA03F7" w:rsidRPr="00403381" w:rsidRDefault="00545C3F" w:rsidP="00545C3F">
      <w:pPr>
        <w:autoSpaceDE w:val="0"/>
        <w:autoSpaceDN w:val="0"/>
        <w:adjustRightInd w:val="0"/>
        <w:jc w:val="both"/>
        <w:rPr>
          <w:sz w:val="24"/>
          <w:szCs w:val="24"/>
          <w:lang w:val="fr-BE"/>
        </w:rPr>
      </w:pPr>
      <w:r w:rsidRPr="00403381">
        <w:rPr>
          <w:sz w:val="24"/>
          <w:szCs w:val="24"/>
          <w:lang w:val="fr-BE"/>
        </w:rPr>
        <w:t>Parallèlement à cette liste, pour chaque projet sera renseigné une évaluation de la considération des dimensions ‘rentabilité économique et coûts de production’, ‘changement climatique’, ‘qualité de vie des agriculteurs’ et ‘bien-être animal’ pour les projets relatifs à l’élevage.</w:t>
      </w:r>
    </w:p>
    <w:p w:rsidR="00FA03F7" w:rsidRPr="00F5165C" w:rsidRDefault="00FA03F7" w:rsidP="00FA03F7">
      <w:pPr>
        <w:pStyle w:val="Textebrut"/>
        <w:tabs>
          <w:tab w:val="left" w:pos="900"/>
        </w:tabs>
        <w:jc w:val="both"/>
        <w:rPr>
          <w:rFonts w:asciiTheme="minorHAnsi" w:hAnsiTheme="minorHAnsi"/>
          <w:sz w:val="24"/>
          <w:szCs w:val="24"/>
          <w:lang w:val="fr-BE"/>
        </w:rPr>
      </w:pPr>
      <w:r w:rsidRPr="00F5165C">
        <w:rPr>
          <w:rFonts w:asciiTheme="minorHAnsi" w:hAnsiTheme="minorHAnsi"/>
          <w:sz w:val="24"/>
          <w:szCs w:val="24"/>
          <w:lang w:val="fr-BE"/>
        </w:rPr>
        <w:t>En fin de procédure de sélection, une notification est envoyée aux promoteurs dont la proposition de projet a été retenue ainsi qu'aux promoteurs dont la proposition de projet n’a pas été retenue (notification motivée).</w:t>
      </w:r>
    </w:p>
    <w:p w:rsidR="00FA03F7" w:rsidRPr="00F5165C" w:rsidRDefault="00FA03F7" w:rsidP="00DB5B41">
      <w:pPr>
        <w:jc w:val="both"/>
        <w:rPr>
          <w:sz w:val="24"/>
          <w:szCs w:val="24"/>
          <w:lang w:val="fr-BE"/>
        </w:rPr>
      </w:pPr>
    </w:p>
    <w:p w:rsidR="004C5C72" w:rsidRPr="00F5165C" w:rsidRDefault="003A3598" w:rsidP="00FC04C3">
      <w:pPr>
        <w:spacing w:after="120"/>
        <w:rPr>
          <w:sz w:val="24"/>
          <w:szCs w:val="24"/>
          <w:lang w:val="fr-BE"/>
        </w:rPr>
      </w:pPr>
      <w:r w:rsidRPr="00F5165C">
        <w:rPr>
          <w:sz w:val="24"/>
          <w:szCs w:val="24"/>
          <w:lang w:val="fr-BE"/>
        </w:rPr>
        <w:t>Pour être sélectionné, le projet doit</w:t>
      </w:r>
      <w:r w:rsidR="004C5C72" w:rsidRPr="00F5165C">
        <w:rPr>
          <w:sz w:val="24"/>
          <w:szCs w:val="24"/>
          <w:lang w:val="fr-BE"/>
        </w:rPr>
        <w:t> :</w:t>
      </w:r>
    </w:p>
    <w:p w:rsidR="004C5C72" w:rsidRPr="00F5165C" w:rsidRDefault="00FC04C3" w:rsidP="00A72923">
      <w:pPr>
        <w:spacing w:after="120"/>
        <w:ind w:left="426" w:hanging="426"/>
        <w:rPr>
          <w:sz w:val="24"/>
          <w:szCs w:val="24"/>
          <w:lang w:val="fr-BE"/>
        </w:rPr>
      </w:pPr>
      <w:r w:rsidRPr="00F5165C">
        <w:rPr>
          <w:sz w:val="24"/>
          <w:szCs w:val="24"/>
          <w:lang w:val="fr-BE"/>
        </w:rPr>
        <w:t>1°</w:t>
      </w:r>
      <w:r w:rsidR="004C5C72" w:rsidRPr="00F5165C">
        <w:rPr>
          <w:sz w:val="24"/>
          <w:szCs w:val="24"/>
          <w:lang w:val="fr-BE"/>
        </w:rPr>
        <w:tab/>
      </w:r>
      <w:r w:rsidR="003A3598" w:rsidRPr="00F5165C">
        <w:rPr>
          <w:sz w:val="24"/>
          <w:szCs w:val="24"/>
          <w:lang w:val="fr-BE"/>
        </w:rPr>
        <w:t xml:space="preserve">obtenir </w:t>
      </w:r>
      <w:r w:rsidR="00E11BE1" w:rsidRPr="00F5165C">
        <w:rPr>
          <w:sz w:val="24"/>
          <w:szCs w:val="24"/>
          <w:lang w:val="fr-BE"/>
        </w:rPr>
        <w:t xml:space="preserve">au minimum </w:t>
      </w:r>
      <w:r w:rsidR="00F5165C" w:rsidRPr="00F5165C">
        <w:rPr>
          <w:sz w:val="24"/>
          <w:szCs w:val="24"/>
          <w:lang w:val="fr-BE"/>
        </w:rPr>
        <w:t>60</w:t>
      </w:r>
      <w:r w:rsidR="00E11BE1" w:rsidRPr="00F5165C">
        <w:rPr>
          <w:sz w:val="24"/>
          <w:szCs w:val="24"/>
          <w:lang w:val="fr-BE"/>
        </w:rPr>
        <w:t>/</w:t>
      </w:r>
      <w:r w:rsidR="00F5165C" w:rsidRPr="00F5165C">
        <w:rPr>
          <w:sz w:val="24"/>
          <w:szCs w:val="24"/>
          <w:lang w:val="fr-BE"/>
        </w:rPr>
        <w:t>10</w:t>
      </w:r>
      <w:r w:rsidR="00E11BE1" w:rsidRPr="00F5165C">
        <w:rPr>
          <w:sz w:val="24"/>
          <w:szCs w:val="24"/>
          <w:lang w:val="fr-BE"/>
        </w:rPr>
        <w:t>0</w:t>
      </w:r>
      <w:r w:rsidR="004C5C72" w:rsidRPr="00F5165C">
        <w:rPr>
          <w:sz w:val="24"/>
          <w:szCs w:val="24"/>
          <w:lang w:val="fr-BE"/>
        </w:rPr>
        <w:t> ;</w:t>
      </w:r>
    </w:p>
    <w:p w:rsidR="003A3598" w:rsidRPr="00F5165C" w:rsidRDefault="00FC04C3" w:rsidP="00A72923">
      <w:pPr>
        <w:spacing w:after="120"/>
        <w:ind w:left="425" w:hanging="425"/>
        <w:rPr>
          <w:sz w:val="24"/>
          <w:szCs w:val="24"/>
          <w:lang w:val="fr-BE"/>
        </w:rPr>
      </w:pPr>
      <w:r w:rsidRPr="00F5165C">
        <w:rPr>
          <w:sz w:val="24"/>
          <w:szCs w:val="24"/>
          <w:lang w:val="fr-BE"/>
        </w:rPr>
        <w:t>2°</w:t>
      </w:r>
      <w:r w:rsidR="004C5C72" w:rsidRPr="00F5165C">
        <w:rPr>
          <w:sz w:val="24"/>
          <w:szCs w:val="24"/>
          <w:lang w:val="fr-BE"/>
        </w:rPr>
        <w:tab/>
      </w:r>
      <w:r w:rsidR="00CA19CC" w:rsidRPr="00F5165C">
        <w:rPr>
          <w:sz w:val="24"/>
          <w:szCs w:val="24"/>
          <w:lang w:val="fr-BE"/>
        </w:rPr>
        <w:t>n</w:t>
      </w:r>
      <w:r w:rsidR="00D90739">
        <w:rPr>
          <w:sz w:val="24"/>
          <w:szCs w:val="24"/>
          <w:lang w:val="fr-BE"/>
        </w:rPr>
        <w:t xml:space="preserve">e pas </w:t>
      </w:r>
      <w:r w:rsidR="004C5C72" w:rsidRPr="00F5165C">
        <w:rPr>
          <w:sz w:val="24"/>
          <w:szCs w:val="24"/>
          <w:lang w:val="fr-BE"/>
        </w:rPr>
        <w:t xml:space="preserve">obtenir </w:t>
      </w:r>
      <w:r w:rsidR="00CA19CC" w:rsidRPr="00F5165C">
        <w:rPr>
          <w:sz w:val="24"/>
          <w:szCs w:val="24"/>
          <w:lang w:val="fr-BE"/>
        </w:rPr>
        <w:t>de</w:t>
      </w:r>
      <w:r w:rsidR="004C5C72" w:rsidRPr="00F5165C">
        <w:rPr>
          <w:sz w:val="24"/>
          <w:szCs w:val="24"/>
          <w:lang w:val="fr-BE"/>
        </w:rPr>
        <w:t xml:space="preserve"> 0</w:t>
      </w:r>
      <w:r w:rsidR="00CA19CC" w:rsidRPr="00F5165C">
        <w:rPr>
          <w:sz w:val="24"/>
          <w:szCs w:val="24"/>
          <w:lang w:val="fr-BE"/>
        </w:rPr>
        <w:t xml:space="preserve"> pour aucune des cotes </w:t>
      </w:r>
      <w:r w:rsidR="004C5C72" w:rsidRPr="00F5165C">
        <w:rPr>
          <w:sz w:val="24"/>
          <w:szCs w:val="24"/>
          <w:lang w:val="fr-BE"/>
        </w:rPr>
        <w:t>;</w:t>
      </w:r>
    </w:p>
    <w:p w:rsidR="00065585" w:rsidRDefault="007E2A59" w:rsidP="00F5165C">
      <w:pPr>
        <w:jc w:val="both"/>
        <w:rPr>
          <w:sz w:val="24"/>
          <w:szCs w:val="24"/>
          <w:lang w:val="fr-BE"/>
        </w:rPr>
      </w:pPr>
      <w:r w:rsidRPr="00F5165C">
        <w:rPr>
          <w:sz w:val="24"/>
          <w:szCs w:val="24"/>
          <w:lang w:val="fr-BE"/>
        </w:rPr>
        <w:t xml:space="preserve">Il est à noter que, au regard de la sélection, le programme </w:t>
      </w:r>
      <w:r w:rsidR="00F5165C" w:rsidRPr="00F5165C">
        <w:rPr>
          <w:sz w:val="24"/>
          <w:szCs w:val="24"/>
          <w:lang w:val="fr-BE"/>
        </w:rPr>
        <w:t>de recherche</w:t>
      </w:r>
      <w:r w:rsidRPr="00F5165C">
        <w:rPr>
          <w:sz w:val="24"/>
          <w:szCs w:val="24"/>
          <w:lang w:val="fr-BE"/>
        </w:rPr>
        <w:t xml:space="preserve"> peut être partiellement accepté et subsidié.</w:t>
      </w:r>
    </w:p>
    <w:p w:rsidR="00065585" w:rsidRPr="00BB759F" w:rsidRDefault="00065585" w:rsidP="00065585">
      <w:pPr>
        <w:jc w:val="both"/>
        <w:rPr>
          <w:b/>
          <w:sz w:val="24"/>
          <w:szCs w:val="24"/>
          <w:u w:val="single"/>
          <w:lang w:val="fr-BE"/>
        </w:rPr>
      </w:pPr>
      <w:r w:rsidRPr="00BB759F">
        <w:rPr>
          <w:b/>
          <w:sz w:val="24"/>
          <w:szCs w:val="24"/>
          <w:u w:val="single"/>
          <w:lang w:val="fr-BE"/>
        </w:rPr>
        <w:t>Remarque</w:t>
      </w:r>
      <w:r w:rsidR="00C821C9">
        <w:rPr>
          <w:b/>
          <w:sz w:val="24"/>
          <w:szCs w:val="24"/>
          <w:u w:val="single"/>
          <w:lang w:val="fr-BE"/>
        </w:rPr>
        <w:t>s</w:t>
      </w:r>
      <w:r w:rsidRPr="00BB759F">
        <w:rPr>
          <w:b/>
          <w:sz w:val="24"/>
          <w:szCs w:val="24"/>
          <w:u w:val="single"/>
          <w:lang w:val="fr-BE"/>
        </w:rPr>
        <w:t xml:space="preserve"> Importante</w:t>
      </w:r>
      <w:r w:rsidR="00C821C9">
        <w:rPr>
          <w:b/>
          <w:sz w:val="24"/>
          <w:szCs w:val="24"/>
          <w:u w:val="single"/>
          <w:lang w:val="fr-BE"/>
        </w:rPr>
        <w:t>s</w:t>
      </w:r>
      <w:r w:rsidR="002E1E33">
        <w:rPr>
          <w:b/>
          <w:sz w:val="24"/>
          <w:szCs w:val="24"/>
          <w:u w:val="single"/>
          <w:lang w:val="fr-BE"/>
        </w:rPr>
        <w:t xml:space="preserve"> concernant votre proposition :</w:t>
      </w:r>
    </w:p>
    <w:p w:rsidR="00C821C9" w:rsidRPr="002E1E33" w:rsidRDefault="00C821C9" w:rsidP="002E1E33">
      <w:pPr>
        <w:jc w:val="both"/>
        <w:rPr>
          <w:sz w:val="24"/>
          <w:szCs w:val="24"/>
          <w:u w:val="single"/>
          <w:lang w:val="fr-BE"/>
        </w:rPr>
      </w:pPr>
      <w:r w:rsidRPr="002E1E33">
        <w:rPr>
          <w:sz w:val="24"/>
          <w:szCs w:val="24"/>
          <w:u w:val="single"/>
          <w:lang w:val="fr-BE"/>
        </w:rPr>
        <w:t>Sous-traitance :</w:t>
      </w:r>
    </w:p>
    <w:p w:rsidR="00C821C9" w:rsidRPr="00C821C9" w:rsidRDefault="00C821C9" w:rsidP="002E1E33">
      <w:pPr>
        <w:jc w:val="both"/>
        <w:rPr>
          <w:sz w:val="24"/>
          <w:szCs w:val="24"/>
          <w:lang w:val="fr-BE"/>
        </w:rPr>
      </w:pPr>
      <w:r w:rsidRPr="00C821C9">
        <w:rPr>
          <w:sz w:val="24"/>
          <w:szCs w:val="24"/>
          <w:lang w:val="fr-BE"/>
        </w:rPr>
        <w:t xml:space="preserve">Pour chaque sous-traitance, les précisions suivantes seront apportées : </w:t>
      </w:r>
    </w:p>
    <w:p w:rsidR="00C821C9" w:rsidRPr="00C821C9" w:rsidRDefault="00C821C9" w:rsidP="002E1E33">
      <w:pPr>
        <w:numPr>
          <w:ilvl w:val="0"/>
          <w:numId w:val="28"/>
        </w:numPr>
        <w:spacing w:after="0" w:line="240" w:lineRule="auto"/>
        <w:jc w:val="both"/>
        <w:rPr>
          <w:sz w:val="24"/>
          <w:szCs w:val="24"/>
          <w:lang w:val="fr-BE"/>
        </w:rPr>
      </w:pPr>
      <w:r w:rsidRPr="00C821C9">
        <w:rPr>
          <w:sz w:val="24"/>
          <w:szCs w:val="24"/>
          <w:lang w:val="fr-BE"/>
        </w:rPr>
        <w:lastRenderedPageBreak/>
        <w:t>motifs qui justifient le recours à une sous-traitance ;</w:t>
      </w:r>
    </w:p>
    <w:p w:rsidR="00C821C9" w:rsidRPr="00C821C9" w:rsidRDefault="00C821C9" w:rsidP="002E1E33">
      <w:pPr>
        <w:numPr>
          <w:ilvl w:val="0"/>
          <w:numId w:val="28"/>
        </w:numPr>
        <w:spacing w:after="0" w:line="240" w:lineRule="auto"/>
        <w:jc w:val="both"/>
        <w:rPr>
          <w:sz w:val="24"/>
          <w:szCs w:val="24"/>
          <w:lang w:val="fr-BE"/>
        </w:rPr>
      </w:pPr>
      <w:r w:rsidRPr="00C821C9">
        <w:rPr>
          <w:sz w:val="24"/>
          <w:szCs w:val="24"/>
          <w:lang w:val="fr-BE"/>
        </w:rPr>
        <w:t>nature des travaux qui seront réalisés ;</w:t>
      </w:r>
    </w:p>
    <w:p w:rsidR="00C821C9" w:rsidRPr="00C821C9" w:rsidRDefault="00C821C9" w:rsidP="002E1E33">
      <w:pPr>
        <w:numPr>
          <w:ilvl w:val="0"/>
          <w:numId w:val="28"/>
        </w:numPr>
        <w:spacing w:after="0" w:line="240" w:lineRule="auto"/>
        <w:jc w:val="both"/>
        <w:rPr>
          <w:sz w:val="24"/>
          <w:szCs w:val="24"/>
          <w:lang w:val="fr-BE"/>
        </w:rPr>
      </w:pPr>
      <w:r w:rsidRPr="00C821C9">
        <w:rPr>
          <w:sz w:val="24"/>
          <w:szCs w:val="24"/>
          <w:lang w:val="fr-BE"/>
        </w:rPr>
        <w:t>identité des sous-traitants potentiels ;</w:t>
      </w:r>
    </w:p>
    <w:p w:rsidR="00C821C9" w:rsidRPr="00C821C9" w:rsidRDefault="00C821C9" w:rsidP="002E1E33">
      <w:pPr>
        <w:numPr>
          <w:ilvl w:val="0"/>
          <w:numId w:val="28"/>
        </w:numPr>
        <w:spacing w:after="0" w:line="240" w:lineRule="auto"/>
        <w:jc w:val="both"/>
        <w:rPr>
          <w:sz w:val="24"/>
          <w:szCs w:val="24"/>
          <w:lang w:val="fr-BE"/>
        </w:rPr>
      </w:pPr>
      <w:r w:rsidRPr="00C821C9">
        <w:rPr>
          <w:sz w:val="24"/>
          <w:szCs w:val="24"/>
          <w:lang w:val="fr-BE"/>
        </w:rPr>
        <w:t>durée de la sous-traitance ;</w:t>
      </w:r>
    </w:p>
    <w:p w:rsidR="00C821C9" w:rsidRDefault="00C821C9" w:rsidP="002E1E33">
      <w:pPr>
        <w:numPr>
          <w:ilvl w:val="0"/>
          <w:numId w:val="28"/>
        </w:numPr>
        <w:spacing w:after="0" w:line="240" w:lineRule="auto"/>
        <w:jc w:val="both"/>
        <w:rPr>
          <w:sz w:val="24"/>
          <w:szCs w:val="24"/>
          <w:lang w:val="fr-BE"/>
        </w:rPr>
      </w:pPr>
      <w:r w:rsidRPr="00C821C9">
        <w:rPr>
          <w:sz w:val="24"/>
          <w:szCs w:val="24"/>
          <w:lang w:val="fr-BE"/>
        </w:rPr>
        <w:t>estimation de son coût et justification de celui-ci.</w:t>
      </w:r>
    </w:p>
    <w:p w:rsidR="00C821C9" w:rsidRPr="00C821C9" w:rsidRDefault="00C821C9" w:rsidP="002E1E33">
      <w:pPr>
        <w:spacing w:after="0" w:line="240" w:lineRule="auto"/>
        <w:ind w:left="720"/>
        <w:jc w:val="both"/>
        <w:rPr>
          <w:sz w:val="24"/>
          <w:szCs w:val="24"/>
          <w:lang w:val="fr-BE"/>
        </w:rPr>
      </w:pPr>
    </w:p>
    <w:p w:rsidR="00C821C9" w:rsidRDefault="00C821C9" w:rsidP="002E1E33">
      <w:pPr>
        <w:spacing w:after="0"/>
        <w:jc w:val="both"/>
        <w:rPr>
          <w:sz w:val="24"/>
          <w:szCs w:val="24"/>
          <w:lang w:val="fr-BE"/>
        </w:rPr>
      </w:pPr>
      <w:r w:rsidRPr="00C821C9">
        <w:rPr>
          <w:sz w:val="24"/>
          <w:szCs w:val="24"/>
          <w:lang w:val="fr-BE"/>
        </w:rPr>
        <w:t>Les tâches de sous-traitance ne peuvent pas concerner des activités qui relèvent directement d’une activité de recherche. Les activités suivantes sont notamment acceptables : fabrication sur mesure, mise à disposition d’équipements de mesure, réalisation de tests, ...</w:t>
      </w:r>
    </w:p>
    <w:p w:rsidR="002E1E33" w:rsidRPr="00C821C9" w:rsidRDefault="002E1E33" w:rsidP="002E1E33">
      <w:pPr>
        <w:spacing w:after="0"/>
        <w:jc w:val="both"/>
        <w:rPr>
          <w:sz w:val="24"/>
          <w:szCs w:val="24"/>
          <w:lang w:val="fr-BE"/>
        </w:rPr>
      </w:pPr>
    </w:p>
    <w:p w:rsidR="00C821C9" w:rsidRPr="00C821C9" w:rsidRDefault="00C821C9" w:rsidP="002E1E33">
      <w:pPr>
        <w:jc w:val="both"/>
        <w:rPr>
          <w:sz w:val="24"/>
          <w:szCs w:val="24"/>
          <w:lang w:val="fr-BE"/>
        </w:rPr>
      </w:pPr>
      <w:r w:rsidRPr="00C821C9">
        <w:rPr>
          <w:sz w:val="24"/>
          <w:szCs w:val="24"/>
          <w:lang w:val="fr-BE"/>
        </w:rPr>
        <w:t xml:space="preserve">Le coût global des sous-traitances du projet ne peut pas dépasser un </w:t>
      </w:r>
      <w:r w:rsidRPr="002E1E33">
        <w:rPr>
          <w:b/>
          <w:sz w:val="24"/>
          <w:szCs w:val="24"/>
          <w:lang w:val="fr-BE"/>
        </w:rPr>
        <w:t>quart (25%) du budget global</w:t>
      </w:r>
      <w:r w:rsidRPr="00C821C9">
        <w:rPr>
          <w:sz w:val="24"/>
          <w:szCs w:val="24"/>
          <w:lang w:val="fr-BE"/>
        </w:rPr>
        <w:t xml:space="preserve"> hors sous-traitance.</w:t>
      </w:r>
    </w:p>
    <w:p w:rsidR="00C821C9" w:rsidRPr="00C821C9" w:rsidRDefault="00C821C9" w:rsidP="002E1E33">
      <w:pPr>
        <w:jc w:val="both"/>
        <w:rPr>
          <w:sz w:val="24"/>
          <w:szCs w:val="24"/>
          <w:lang w:val="fr-BE"/>
        </w:rPr>
      </w:pPr>
      <w:r w:rsidRPr="00C821C9">
        <w:rPr>
          <w:i/>
          <w:sz w:val="24"/>
          <w:szCs w:val="24"/>
          <w:lang w:val="fr-BE"/>
        </w:rPr>
        <w:t xml:space="preserve">Remarque : </w:t>
      </w:r>
      <w:r w:rsidRPr="00C821C9">
        <w:rPr>
          <w:sz w:val="24"/>
          <w:szCs w:val="24"/>
          <w:lang w:val="fr-BE"/>
        </w:rPr>
        <w:t xml:space="preserve">Tout marché d’achat </w:t>
      </w:r>
      <w:r w:rsidR="00D23AFF">
        <w:rPr>
          <w:sz w:val="24"/>
          <w:szCs w:val="24"/>
          <w:lang w:val="fr-BE"/>
        </w:rPr>
        <w:t>de fournitures ou de services (sous-traitance)</w:t>
      </w:r>
      <w:r w:rsidRPr="00C821C9">
        <w:rPr>
          <w:sz w:val="24"/>
          <w:szCs w:val="24"/>
          <w:lang w:val="fr-BE"/>
        </w:rPr>
        <w:t xml:space="preserve"> est soumis à la réglementation en vigueur en ce qui concerne les marchés publics (notamment la loi du 24 décembre 1993 relative aux marchés publics et à certains marchés de travaux, de fournitures et de services et ses arrêtés d’application et modificatifs) et aux dispositions applicables au sein de l’institution.</w:t>
      </w:r>
    </w:p>
    <w:p w:rsidR="00065585" w:rsidRDefault="00065585" w:rsidP="007E2A59">
      <w:pPr>
        <w:rPr>
          <w:sz w:val="24"/>
          <w:szCs w:val="24"/>
          <w:lang w:val="fr-BE"/>
        </w:rPr>
      </w:pPr>
    </w:p>
    <w:p w:rsidR="0049780C" w:rsidRPr="008E3E5A" w:rsidRDefault="0049780C" w:rsidP="008E3E5A">
      <w:pPr>
        <w:pStyle w:val="Paragraphedeliste"/>
        <w:numPr>
          <w:ilvl w:val="0"/>
          <w:numId w:val="14"/>
        </w:numPr>
        <w:pBdr>
          <w:top w:val="single" w:sz="4" w:space="1" w:color="auto"/>
          <w:left w:val="single" w:sz="4" w:space="4" w:color="auto"/>
          <w:bottom w:val="single" w:sz="4" w:space="1" w:color="auto"/>
          <w:right w:val="single" w:sz="4" w:space="4" w:color="auto"/>
        </w:pBdr>
        <w:jc w:val="center"/>
        <w:rPr>
          <w:b/>
          <w:sz w:val="28"/>
          <w:lang w:val="fr-BE"/>
        </w:rPr>
      </w:pPr>
      <w:r w:rsidRPr="008E3E5A">
        <w:rPr>
          <w:b/>
          <w:sz w:val="28"/>
          <w:lang w:val="fr-BE"/>
        </w:rPr>
        <w:t>Check</w:t>
      </w:r>
      <w:r w:rsidR="00D37877" w:rsidRPr="008E3E5A">
        <w:rPr>
          <w:b/>
          <w:sz w:val="28"/>
          <w:lang w:val="fr-BE"/>
        </w:rPr>
        <w:t xml:space="preserve"> </w:t>
      </w:r>
      <w:proofErr w:type="spellStart"/>
      <w:r w:rsidRPr="008E3E5A">
        <w:rPr>
          <w:b/>
          <w:sz w:val="28"/>
          <w:lang w:val="fr-BE"/>
        </w:rPr>
        <w:t>list</w:t>
      </w:r>
      <w:proofErr w:type="spellEnd"/>
      <w:r w:rsidR="00C2649B" w:rsidRPr="008E3E5A">
        <w:rPr>
          <w:b/>
          <w:sz w:val="28"/>
          <w:lang w:val="fr-BE"/>
        </w:rPr>
        <w:t xml:space="preserve"> : </w:t>
      </w:r>
      <w:r w:rsidRPr="008E3E5A">
        <w:rPr>
          <w:b/>
          <w:sz w:val="28"/>
          <w:lang w:val="fr-BE"/>
        </w:rPr>
        <w:t>votre démarche est</w:t>
      </w:r>
      <w:r w:rsidR="00C2649B" w:rsidRPr="008E3E5A">
        <w:rPr>
          <w:b/>
          <w:sz w:val="28"/>
          <w:lang w:val="fr-BE"/>
        </w:rPr>
        <w:t>-elle</w:t>
      </w:r>
      <w:r w:rsidRPr="008E3E5A">
        <w:rPr>
          <w:b/>
          <w:sz w:val="28"/>
          <w:lang w:val="fr-BE"/>
        </w:rPr>
        <w:t xml:space="preserve"> complète</w:t>
      </w:r>
      <w:r w:rsidR="00C2649B" w:rsidRPr="008E3E5A">
        <w:rPr>
          <w:b/>
          <w:sz w:val="28"/>
          <w:lang w:val="fr-BE"/>
        </w:rPr>
        <w:t> ?</w:t>
      </w:r>
    </w:p>
    <w:p w:rsidR="00391193" w:rsidRPr="0030164F" w:rsidRDefault="00C83F11" w:rsidP="00E11BE1">
      <w:pPr>
        <w:spacing w:before="240" w:after="0"/>
        <w:jc w:val="both"/>
        <w:rPr>
          <w:sz w:val="24"/>
          <w:szCs w:val="24"/>
          <w:lang w:val="fr-BE"/>
        </w:rPr>
      </w:pPr>
      <w:r w:rsidRPr="0030164F">
        <w:rPr>
          <w:sz w:val="24"/>
          <w:szCs w:val="24"/>
          <w:lang w:val="fr-BE"/>
        </w:rPr>
        <w:t>Pour l</w:t>
      </w:r>
      <w:r w:rsidR="007E2A59" w:rsidRPr="0030164F">
        <w:rPr>
          <w:sz w:val="24"/>
          <w:szCs w:val="24"/>
          <w:lang w:val="fr-BE"/>
        </w:rPr>
        <w:t>e dépô</w:t>
      </w:r>
      <w:r w:rsidR="00E11BE1" w:rsidRPr="0030164F">
        <w:rPr>
          <w:sz w:val="24"/>
          <w:szCs w:val="24"/>
          <w:lang w:val="fr-BE"/>
        </w:rPr>
        <w:t>t de votre candidature</w:t>
      </w:r>
      <w:r w:rsidR="00391193" w:rsidRPr="0030164F">
        <w:rPr>
          <w:sz w:val="24"/>
          <w:szCs w:val="24"/>
          <w:lang w:val="fr-BE"/>
        </w:rPr>
        <w:t> :</w:t>
      </w:r>
    </w:p>
    <w:p w:rsidR="00A27DF1" w:rsidRPr="0030164F" w:rsidRDefault="00A27DF1" w:rsidP="00A27DF1">
      <w:pPr>
        <w:pStyle w:val="Paragraphedeliste"/>
        <w:spacing w:after="0" w:line="240" w:lineRule="auto"/>
        <w:jc w:val="both"/>
        <w:rPr>
          <w:sz w:val="24"/>
          <w:szCs w:val="24"/>
          <w:highlight w:val="yellow"/>
          <w:lang w:val="fr-BE"/>
        </w:rPr>
      </w:pPr>
    </w:p>
    <w:p w:rsidR="0049780C" w:rsidRPr="0030164F" w:rsidRDefault="00A27DF1" w:rsidP="00067B73">
      <w:pPr>
        <w:pStyle w:val="Paragraphedeliste"/>
        <w:spacing w:after="0"/>
        <w:ind w:left="1134" w:hanging="414"/>
        <w:jc w:val="both"/>
        <w:rPr>
          <w:sz w:val="24"/>
          <w:szCs w:val="24"/>
          <w:lang w:val="fr-BE"/>
        </w:rPr>
      </w:pPr>
      <w:r w:rsidRPr="0030164F">
        <w:rPr>
          <w:sz w:val="24"/>
          <w:szCs w:val="24"/>
          <w:lang w:val="fr-BE"/>
        </w:rPr>
        <w:t>1°</w:t>
      </w:r>
      <w:r w:rsidR="00B0057C" w:rsidRPr="0030164F">
        <w:rPr>
          <w:sz w:val="24"/>
          <w:szCs w:val="24"/>
          <w:lang w:val="fr-BE"/>
        </w:rPr>
        <w:tab/>
      </w:r>
      <w:r w:rsidR="0088793E" w:rsidRPr="0030164F">
        <w:rPr>
          <w:sz w:val="24"/>
          <w:szCs w:val="24"/>
          <w:lang w:val="fr-BE"/>
        </w:rPr>
        <w:t>v</w:t>
      </w:r>
      <w:r w:rsidR="0049780C" w:rsidRPr="0030164F">
        <w:rPr>
          <w:sz w:val="24"/>
          <w:szCs w:val="24"/>
          <w:lang w:val="fr-BE"/>
        </w:rPr>
        <w:t xml:space="preserve">ous avez </w:t>
      </w:r>
      <w:r w:rsidR="00B0057C" w:rsidRPr="0030164F">
        <w:rPr>
          <w:sz w:val="24"/>
          <w:szCs w:val="24"/>
          <w:lang w:val="fr-BE"/>
        </w:rPr>
        <w:t>téléchargé</w:t>
      </w:r>
      <w:r w:rsidR="00A50956" w:rsidRPr="0030164F">
        <w:rPr>
          <w:sz w:val="24"/>
          <w:szCs w:val="24"/>
          <w:lang w:val="fr-BE"/>
        </w:rPr>
        <w:t xml:space="preserve"> et/ou imprimé</w:t>
      </w:r>
      <w:r w:rsidR="00B0057C" w:rsidRPr="0030164F">
        <w:rPr>
          <w:sz w:val="24"/>
          <w:szCs w:val="24"/>
          <w:lang w:val="fr-BE"/>
        </w:rPr>
        <w:t>,</w:t>
      </w:r>
      <w:r w:rsidR="00C83F11" w:rsidRPr="0030164F">
        <w:rPr>
          <w:sz w:val="24"/>
          <w:szCs w:val="24"/>
          <w:lang w:val="fr-BE"/>
        </w:rPr>
        <w:t xml:space="preserve"> complété</w:t>
      </w:r>
      <w:r w:rsidR="00B0057C" w:rsidRPr="0030164F">
        <w:rPr>
          <w:sz w:val="24"/>
          <w:szCs w:val="24"/>
          <w:lang w:val="fr-BE"/>
        </w:rPr>
        <w:t xml:space="preserve"> et renommé </w:t>
      </w:r>
      <w:r w:rsidR="008F0ACC" w:rsidRPr="0030164F">
        <w:rPr>
          <w:sz w:val="24"/>
          <w:szCs w:val="24"/>
          <w:lang w:val="fr-BE"/>
        </w:rPr>
        <w:t>les documents</w:t>
      </w:r>
      <w:r w:rsidR="00C83F11" w:rsidRPr="0030164F">
        <w:rPr>
          <w:sz w:val="24"/>
          <w:szCs w:val="24"/>
          <w:lang w:val="fr-BE"/>
        </w:rPr>
        <w:t xml:space="preserve"> </w:t>
      </w:r>
      <w:r w:rsidR="00C2649B" w:rsidRPr="0030164F">
        <w:rPr>
          <w:sz w:val="24"/>
          <w:szCs w:val="24"/>
          <w:lang w:val="fr-BE"/>
        </w:rPr>
        <w:t>:</w:t>
      </w:r>
    </w:p>
    <w:p w:rsidR="0049780C" w:rsidRPr="0030164F" w:rsidRDefault="00E11BE1" w:rsidP="00067B73">
      <w:pPr>
        <w:pStyle w:val="Paragraphedeliste"/>
        <w:numPr>
          <w:ilvl w:val="0"/>
          <w:numId w:val="7"/>
        </w:numPr>
        <w:spacing w:after="0"/>
        <w:ind w:left="1560" w:hanging="426"/>
        <w:jc w:val="both"/>
        <w:rPr>
          <w:sz w:val="24"/>
          <w:szCs w:val="24"/>
          <w:lang w:val="fr-BE"/>
        </w:rPr>
      </w:pPr>
      <w:r w:rsidRPr="0030164F">
        <w:rPr>
          <w:sz w:val="24"/>
          <w:szCs w:val="24"/>
          <w:lang w:val="fr-BE"/>
        </w:rPr>
        <w:t xml:space="preserve">le document </w:t>
      </w:r>
      <w:r w:rsidR="0030164F" w:rsidRPr="0030164F">
        <w:rPr>
          <w:sz w:val="24"/>
          <w:szCs w:val="24"/>
          <w:lang w:val="fr-BE"/>
        </w:rPr>
        <w:t xml:space="preserve">«formulaire R </w:t>
      </w:r>
      <w:r w:rsidR="00DD1A82">
        <w:rPr>
          <w:sz w:val="24"/>
          <w:szCs w:val="24"/>
          <w:lang w:val="fr-BE"/>
        </w:rPr>
        <w:t>–</w:t>
      </w:r>
      <w:r w:rsidR="00D23AFF">
        <w:rPr>
          <w:sz w:val="24"/>
          <w:szCs w:val="24"/>
          <w:lang w:val="fr-BE"/>
        </w:rPr>
        <w:t xml:space="preserve"> 2018</w:t>
      </w:r>
      <w:r w:rsidR="00DD1A82">
        <w:rPr>
          <w:sz w:val="24"/>
          <w:szCs w:val="24"/>
          <w:lang w:val="fr-BE"/>
        </w:rPr>
        <w:t>_VOTRE ACRONYME</w:t>
      </w:r>
      <w:r w:rsidR="007E2A59" w:rsidRPr="0030164F">
        <w:rPr>
          <w:sz w:val="24"/>
          <w:szCs w:val="24"/>
          <w:lang w:val="fr-BE"/>
        </w:rPr>
        <w:t>.docx</w:t>
      </w:r>
      <w:r w:rsidR="00C2649B" w:rsidRPr="0030164F">
        <w:rPr>
          <w:sz w:val="24"/>
          <w:szCs w:val="24"/>
          <w:lang w:val="fr-BE"/>
        </w:rPr>
        <w:t> » ;</w:t>
      </w:r>
    </w:p>
    <w:p w:rsidR="0030164F" w:rsidRDefault="00067B73" w:rsidP="0030164F">
      <w:pPr>
        <w:pStyle w:val="Paragraphedeliste"/>
        <w:numPr>
          <w:ilvl w:val="0"/>
          <w:numId w:val="7"/>
        </w:numPr>
        <w:spacing w:after="0"/>
        <w:ind w:left="1560" w:hanging="426"/>
        <w:jc w:val="both"/>
        <w:rPr>
          <w:sz w:val="24"/>
          <w:szCs w:val="24"/>
          <w:lang w:val="fr-BE"/>
        </w:rPr>
      </w:pPr>
      <w:r w:rsidRPr="0030164F">
        <w:rPr>
          <w:sz w:val="24"/>
          <w:lang w:val="fr-BE"/>
        </w:rPr>
        <w:t xml:space="preserve">le document </w:t>
      </w:r>
      <w:r w:rsidR="00D23AFF">
        <w:rPr>
          <w:sz w:val="24"/>
          <w:szCs w:val="24"/>
          <w:lang w:val="fr-BE"/>
        </w:rPr>
        <w:t>«Formulaire budget R-2018</w:t>
      </w:r>
      <w:r w:rsidR="00DD1A82">
        <w:rPr>
          <w:sz w:val="24"/>
          <w:szCs w:val="24"/>
          <w:lang w:val="fr-BE"/>
        </w:rPr>
        <w:t>_VOTRE ACRONYME.xls</w:t>
      </w:r>
      <w:r w:rsidRPr="0030164F">
        <w:rPr>
          <w:sz w:val="24"/>
          <w:szCs w:val="24"/>
          <w:lang w:val="fr-BE"/>
        </w:rPr>
        <w:t>»</w:t>
      </w:r>
      <w:r w:rsidR="00391193" w:rsidRPr="0030164F">
        <w:rPr>
          <w:sz w:val="24"/>
          <w:szCs w:val="24"/>
          <w:lang w:val="fr-BE"/>
        </w:rPr>
        <w:t> ;</w:t>
      </w:r>
    </w:p>
    <w:p w:rsidR="0030164F" w:rsidRDefault="0030164F" w:rsidP="0030164F">
      <w:pPr>
        <w:spacing w:after="0"/>
        <w:jc w:val="both"/>
        <w:rPr>
          <w:sz w:val="24"/>
          <w:szCs w:val="24"/>
          <w:lang w:val="fr-BE"/>
        </w:rPr>
      </w:pPr>
    </w:p>
    <w:p w:rsidR="0030164F" w:rsidRPr="0030164F" w:rsidRDefault="0030164F" w:rsidP="0030164F">
      <w:pPr>
        <w:pStyle w:val="Paragraphedeliste"/>
        <w:spacing w:after="0"/>
        <w:ind w:left="1134" w:hanging="414"/>
        <w:jc w:val="both"/>
        <w:rPr>
          <w:sz w:val="24"/>
          <w:szCs w:val="24"/>
          <w:lang w:val="fr-BE"/>
        </w:rPr>
      </w:pPr>
      <w:r>
        <w:rPr>
          <w:sz w:val="24"/>
          <w:szCs w:val="24"/>
          <w:lang w:val="fr-BE"/>
        </w:rPr>
        <w:t>2°</w:t>
      </w:r>
      <w:r>
        <w:rPr>
          <w:sz w:val="24"/>
          <w:szCs w:val="24"/>
          <w:lang w:val="fr-BE"/>
        </w:rPr>
        <w:tab/>
      </w:r>
      <w:r w:rsidR="00391193" w:rsidRPr="0030164F">
        <w:rPr>
          <w:sz w:val="24"/>
          <w:szCs w:val="24"/>
          <w:lang w:val="fr-BE"/>
        </w:rPr>
        <w:t>vous avez réuni</w:t>
      </w:r>
      <w:r w:rsidR="00E11BE1" w:rsidRPr="0030164F">
        <w:rPr>
          <w:sz w:val="24"/>
          <w:szCs w:val="24"/>
          <w:lang w:val="fr-BE"/>
        </w:rPr>
        <w:t xml:space="preserve">, complété, imprimé et/ou </w:t>
      </w:r>
      <w:r w:rsidR="00391193" w:rsidRPr="0030164F">
        <w:rPr>
          <w:sz w:val="24"/>
          <w:szCs w:val="24"/>
          <w:lang w:val="fr-BE"/>
        </w:rPr>
        <w:t>scanné l’ensemble des annexes demandées dan</w:t>
      </w:r>
      <w:r w:rsidR="007E2A59" w:rsidRPr="0030164F">
        <w:rPr>
          <w:sz w:val="24"/>
          <w:szCs w:val="24"/>
          <w:lang w:val="fr-BE"/>
        </w:rPr>
        <w:t>s les conditions d’éligibilités</w:t>
      </w:r>
      <w:r w:rsidR="00391193" w:rsidRPr="0030164F">
        <w:rPr>
          <w:sz w:val="24"/>
          <w:szCs w:val="24"/>
          <w:lang w:val="fr-BE"/>
        </w:rPr>
        <w:t xml:space="preserve"> et</w:t>
      </w:r>
      <w:r w:rsidR="007E2A59" w:rsidRPr="0030164F">
        <w:rPr>
          <w:sz w:val="24"/>
          <w:szCs w:val="24"/>
          <w:lang w:val="fr-BE"/>
        </w:rPr>
        <w:t xml:space="preserve"> </w:t>
      </w:r>
      <w:r w:rsidRPr="0030164F">
        <w:rPr>
          <w:sz w:val="24"/>
          <w:szCs w:val="24"/>
          <w:lang w:val="fr-BE"/>
        </w:rPr>
        <w:t>dans l’appel</w:t>
      </w:r>
    </w:p>
    <w:p w:rsidR="0030164F" w:rsidRDefault="0030164F" w:rsidP="0030164F">
      <w:pPr>
        <w:pStyle w:val="Paragraphedeliste"/>
        <w:spacing w:after="0"/>
        <w:ind w:left="1134" w:hanging="414"/>
        <w:jc w:val="both"/>
        <w:rPr>
          <w:sz w:val="24"/>
          <w:szCs w:val="24"/>
          <w:lang w:val="fr-BE"/>
        </w:rPr>
      </w:pPr>
    </w:p>
    <w:p w:rsidR="0030164F" w:rsidRDefault="0030164F" w:rsidP="0030164F">
      <w:pPr>
        <w:pStyle w:val="Paragraphedeliste"/>
        <w:spacing w:after="0"/>
        <w:ind w:left="1134" w:hanging="414"/>
        <w:jc w:val="both"/>
        <w:rPr>
          <w:sz w:val="24"/>
          <w:szCs w:val="24"/>
          <w:lang w:val="fr-BE"/>
        </w:rPr>
      </w:pPr>
      <w:r>
        <w:rPr>
          <w:sz w:val="24"/>
          <w:szCs w:val="24"/>
          <w:lang w:val="fr-BE"/>
        </w:rPr>
        <w:t>3°</w:t>
      </w:r>
      <w:r>
        <w:rPr>
          <w:sz w:val="24"/>
          <w:szCs w:val="24"/>
          <w:lang w:val="fr-BE"/>
        </w:rPr>
        <w:tab/>
      </w:r>
      <w:r w:rsidRPr="0030164F">
        <w:rPr>
          <w:sz w:val="24"/>
          <w:szCs w:val="24"/>
          <w:lang w:val="fr-BE"/>
        </w:rPr>
        <w:t>Vous avez réuni toutes les signatures nécessaires</w:t>
      </w:r>
    </w:p>
    <w:p w:rsidR="0030164F" w:rsidRDefault="0030164F" w:rsidP="0030164F">
      <w:pPr>
        <w:pStyle w:val="Paragraphedeliste"/>
        <w:spacing w:after="0"/>
        <w:ind w:left="1134" w:hanging="414"/>
        <w:jc w:val="both"/>
        <w:rPr>
          <w:sz w:val="24"/>
          <w:szCs w:val="24"/>
          <w:lang w:val="fr-BE"/>
        </w:rPr>
      </w:pPr>
    </w:p>
    <w:p w:rsidR="00E11BE1" w:rsidRDefault="0030164F" w:rsidP="0030164F">
      <w:pPr>
        <w:pStyle w:val="Paragraphedeliste"/>
        <w:spacing w:after="0"/>
        <w:ind w:left="1134" w:hanging="414"/>
        <w:jc w:val="both"/>
        <w:rPr>
          <w:sz w:val="24"/>
          <w:szCs w:val="24"/>
          <w:lang w:val="fr-BE"/>
        </w:rPr>
      </w:pPr>
      <w:r>
        <w:rPr>
          <w:sz w:val="24"/>
          <w:szCs w:val="24"/>
          <w:lang w:val="fr-BE"/>
        </w:rPr>
        <w:t>4°</w:t>
      </w:r>
      <w:r>
        <w:rPr>
          <w:sz w:val="24"/>
          <w:szCs w:val="24"/>
          <w:lang w:val="fr-BE"/>
        </w:rPr>
        <w:tab/>
      </w:r>
      <w:r w:rsidR="00391193" w:rsidRPr="0030164F">
        <w:rPr>
          <w:sz w:val="24"/>
          <w:szCs w:val="24"/>
          <w:lang w:val="fr-BE"/>
        </w:rPr>
        <w:t xml:space="preserve">vous avez envoyé </w:t>
      </w:r>
      <w:r w:rsidR="00DD1A82">
        <w:rPr>
          <w:sz w:val="24"/>
          <w:szCs w:val="24"/>
          <w:lang w:val="fr-BE"/>
        </w:rPr>
        <w:t xml:space="preserve">sous forme électronique </w:t>
      </w:r>
      <w:r w:rsidR="00391193" w:rsidRPr="0030164F">
        <w:rPr>
          <w:sz w:val="24"/>
          <w:szCs w:val="24"/>
          <w:lang w:val="fr-BE"/>
        </w:rPr>
        <w:t>l’ensemble des documents à l’adresse</w:t>
      </w:r>
      <w:r w:rsidR="00FC04C3" w:rsidRPr="0030164F">
        <w:rPr>
          <w:sz w:val="24"/>
          <w:szCs w:val="24"/>
          <w:lang w:val="fr-BE"/>
        </w:rPr>
        <w:t xml:space="preserve"> </w:t>
      </w:r>
      <w:hyperlink r:id="rId11" w:history="1">
        <w:r w:rsidR="007E2A59" w:rsidRPr="0030164F">
          <w:rPr>
            <w:rStyle w:val="Lienhypertexte"/>
          </w:rPr>
          <w:t>secretariat.ddvl.rd.dgarne@spw.wallonie.be</w:t>
        </w:r>
      </w:hyperlink>
      <w:r w:rsidRPr="0030164F">
        <w:rPr>
          <w:sz w:val="24"/>
          <w:szCs w:val="24"/>
          <w:lang w:val="fr-BE"/>
        </w:rPr>
        <w:t xml:space="preserve"> </w:t>
      </w:r>
      <w:r w:rsidR="008C57D7">
        <w:rPr>
          <w:sz w:val="24"/>
          <w:szCs w:val="24"/>
          <w:lang w:val="fr-BE"/>
        </w:rPr>
        <w:t>au plus tard</w:t>
      </w:r>
      <w:r w:rsidR="008C57D7" w:rsidRPr="00403381">
        <w:rPr>
          <w:sz w:val="24"/>
          <w:szCs w:val="24"/>
          <w:lang w:val="fr-BE"/>
        </w:rPr>
        <w:t xml:space="preserve"> </w:t>
      </w:r>
      <w:r w:rsidR="000E209B" w:rsidRPr="00403381">
        <w:rPr>
          <w:sz w:val="24"/>
          <w:szCs w:val="24"/>
          <w:lang w:val="fr-BE"/>
        </w:rPr>
        <w:t xml:space="preserve">le 29 juin 2018 à midi </w:t>
      </w:r>
      <w:r w:rsidRPr="00403381">
        <w:rPr>
          <w:sz w:val="24"/>
          <w:szCs w:val="24"/>
          <w:lang w:val="fr-BE"/>
        </w:rPr>
        <w:t>et</w:t>
      </w:r>
      <w:r w:rsidR="00E11BE1" w:rsidRPr="00403381">
        <w:rPr>
          <w:sz w:val="24"/>
          <w:szCs w:val="24"/>
          <w:lang w:val="fr-BE"/>
        </w:rPr>
        <w:t xml:space="preserve"> </w:t>
      </w:r>
      <w:r w:rsidR="00D23AFF" w:rsidRPr="00403381">
        <w:rPr>
          <w:sz w:val="24"/>
          <w:szCs w:val="24"/>
          <w:lang w:val="fr-BE"/>
        </w:rPr>
        <w:t xml:space="preserve">3 </w:t>
      </w:r>
      <w:r w:rsidR="00DD1A82" w:rsidRPr="00403381">
        <w:rPr>
          <w:sz w:val="24"/>
          <w:szCs w:val="24"/>
          <w:lang w:val="fr-BE"/>
        </w:rPr>
        <w:t>exemplaire</w:t>
      </w:r>
      <w:r w:rsidR="00D23AFF" w:rsidRPr="00403381">
        <w:rPr>
          <w:sz w:val="24"/>
          <w:szCs w:val="24"/>
          <w:lang w:val="fr-BE"/>
        </w:rPr>
        <w:t>s</w:t>
      </w:r>
      <w:r w:rsidR="00DD1A82" w:rsidRPr="00403381">
        <w:rPr>
          <w:sz w:val="24"/>
          <w:szCs w:val="24"/>
          <w:lang w:val="fr-BE"/>
        </w:rPr>
        <w:t xml:space="preserve"> </w:t>
      </w:r>
      <w:r w:rsidR="003C5156">
        <w:rPr>
          <w:sz w:val="24"/>
          <w:szCs w:val="24"/>
          <w:lang w:val="fr-BE"/>
        </w:rPr>
        <w:t xml:space="preserve">sous forme papier </w:t>
      </w:r>
      <w:r w:rsidR="00E11BE1" w:rsidRPr="00403381">
        <w:rPr>
          <w:sz w:val="24"/>
          <w:szCs w:val="24"/>
          <w:lang w:val="fr-BE"/>
        </w:rPr>
        <w:t>à l’adresse postale de l’Administration</w:t>
      </w:r>
      <w:r w:rsidR="000E209B" w:rsidRPr="00403381">
        <w:rPr>
          <w:sz w:val="24"/>
          <w:szCs w:val="24"/>
          <w:lang w:val="fr-BE"/>
        </w:rPr>
        <w:t xml:space="preserve"> avant</w:t>
      </w:r>
      <w:r w:rsidR="003C5156">
        <w:rPr>
          <w:sz w:val="24"/>
          <w:szCs w:val="24"/>
          <w:lang w:val="fr-BE"/>
        </w:rPr>
        <w:t xml:space="preserve"> au plus tard</w:t>
      </w:r>
      <w:r w:rsidR="000E209B" w:rsidRPr="00403381">
        <w:rPr>
          <w:sz w:val="24"/>
          <w:szCs w:val="24"/>
          <w:lang w:val="fr-BE"/>
        </w:rPr>
        <w:t xml:space="preserve"> le 6 juillet 2018</w:t>
      </w:r>
      <w:r w:rsidR="00D90739" w:rsidRPr="00403381">
        <w:rPr>
          <w:sz w:val="24"/>
          <w:szCs w:val="24"/>
          <w:lang w:val="fr-BE"/>
        </w:rPr>
        <w:t>.</w:t>
      </w:r>
    </w:p>
    <w:p w:rsidR="00B0057C" w:rsidRPr="009A534C" w:rsidRDefault="00B0057C" w:rsidP="009A534C">
      <w:pPr>
        <w:spacing w:after="0"/>
        <w:jc w:val="both"/>
        <w:rPr>
          <w:sz w:val="24"/>
          <w:szCs w:val="24"/>
          <w:lang w:val="fr-BE"/>
        </w:rPr>
      </w:pPr>
    </w:p>
    <w:sectPr w:rsidR="00B0057C" w:rsidRPr="009A534C" w:rsidSect="00772FE4">
      <w:headerReference w:type="default" r:id="rId12"/>
      <w:footerReference w:type="default" r:id="rId13"/>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BAF310" w15:done="0"/>
  <w15:commentEx w15:paraId="5E0B949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4B" w:rsidRDefault="009B3F4B" w:rsidP="0049780C">
      <w:pPr>
        <w:spacing w:after="0" w:line="240" w:lineRule="auto"/>
      </w:pPr>
      <w:r>
        <w:separator/>
      </w:r>
    </w:p>
  </w:endnote>
  <w:endnote w:type="continuationSeparator" w:id="0">
    <w:p w:rsidR="009B3F4B" w:rsidRDefault="009B3F4B" w:rsidP="0049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4B" w:rsidRDefault="009B3F4B">
    <w:pPr>
      <w:pStyle w:val="Pieddepage"/>
      <w:jc w:val="right"/>
    </w:pPr>
    <w:r>
      <w:t xml:space="preserve"> Vade-mecum-</w:t>
    </w:r>
    <w:sdt>
      <w:sdtPr>
        <w:id w:val="1287867"/>
        <w:docPartObj>
          <w:docPartGallery w:val="Page Numbers (Bottom of Page)"/>
          <w:docPartUnique/>
        </w:docPartObj>
      </w:sdtPr>
      <w:sdtContent>
        <w:sdt>
          <w:sdtPr>
            <w:id w:val="123787606"/>
            <w:docPartObj>
              <w:docPartGallery w:val="Page Numbers (Top of Page)"/>
              <w:docPartUnique/>
            </w:docPartObj>
          </w:sdtPr>
          <w:sdtContent>
            <w:r>
              <w:t xml:space="preserve">Page </w:t>
            </w:r>
            <w:r w:rsidR="006E4544">
              <w:rPr>
                <w:b/>
                <w:sz w:val="24"/>
                <w:szCs w:val="24"/>
              </w:rPr>
              <w:fldChar w:fldCharType="begin"/>
            </w:r>
            <w:r>
              <w:rPr>
                <w:b/>
              </w:rPr>
              <w:instrText>PAGE</w:instrText>
            </w:r>
            <w:r w:rsidR="006E4544">
              <w:rPr>
                <w:b/>
                <w:sz w:val="24"/>
                <w:szCs w:val="24"/>
              </w:rPr>
              <w:fldChar w:fldCharType="separate"/>
            </w:r>
            <w:r w:rsidR="001C69EA">
              <w:rPr>
                <w:b/>
                <w:noProof/>
              </w:rPr>
              <w:t>6</w:t>
            </w:r>
            <w:r w:rsidR="006E4544">
              <w:rPr>
                <w:b/>
                <w:sz w:val="24"/>
                <w:szCs w:val="24"/>
              </w:rPr>
              <w:fldChar w:fldCharType="end"/>
            </w:r>
            <w:r>
              <w:t xml:space="preserve"> sur </w:t>
            </w:r>
            <w:r w:rsidR="006E4544">
              <w:rPr>
                <w:b/>
                <w:sz w:val="24"/>
                <w:szCs w:val="24"/>
              </w:rPr>
              <w:fldChar w:fldCharType="begin"/>
            </w:r>
            <w:r>
              <w:rPr>
                <w:b/>
              </w:rPr>
              <w:instrText>NUMPAGES</w:instrText>
            </w:r>
            <w:r w:rsidR="006E4544">
              <w:rPr>
                <w:b/>
                <w:sz w:val="24"/>
                <w:szCs w:val="24"/>
              </w:rPr>
              <w:fldChar w:fldCharType="separate"/>
            </w:r>
            <w:r w:rsidR="001C69EA">
              <w:rPr>
                <w:b/>
                <w:noProof/>
              </w:rPr>
              <w:t>10</w:t>
            </w:r>
            <w:r w:rsidR="006E4544">
              <w:rPr>
                <w:b/>
                <w:sz w:val="24"/>
                <w:szCs w:val="24"/>
              </w:rPr>
              <w:fldChar w:fldCharType="end"/>
            </w:r>
          </w:sdtContent>
        </w:sdt>
      </w:sdtContent>
    </w:sdt>
  </w:p>
  <w:p w:rsidR="009B3F4B" w:rsidRDefault="009B3F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4B" w:rsidRDefault="009B3F4B" w:rsidP="0049780C">
      <w:pPr>
        <w:spacing w:after="0" w:line="240" w:lineRule="auto"/>
      </w:pPr>
      <w:r>
        <w:separator/>
      </w:r>
    </w:p>
  </w:footnote>
  <w:footnote w:type="continuationSeparator" w:id="0">
    <w:p w:rsidR="009B3F4B" w:rsidRDefault="009B3F4B" w:rsidP="0049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4B" w:rsidRPr="007E647E" w:rsidRDefault="009B3F4B" w:rsidP="00DC6F7B">
    <w:pPr>
      <w:spacing w:after="0"/>
      <w:ind w:left="426" w:hanging="426"/>
      <w:jc w:val="center"/>
      <w:rPr>
        <w:rFonts w:ascii="Calibri" w:eastAsia="Times New Roman" w:hAnsi="Calibri" w:cs="Times New Roman"/>
        <w:i/>
        <w:color w:val="000000"/>
        <w:sz w:val="24"/>
        <w:szCs w:val="28"/>
        <w:lang w:eastAsia="fr-BE"/>
      </w:rPr>
    </w:pPr>
    <w:r w:rsidRPr="002E693E">
      <w:rPr>
        <w:rFonts w:ascii="Calibri" w:eastAsia="Times New Roman" w:hAnsi="Calibri" w:cs="Times New Roman"/>
        <w:i/>
        <w:noProof/>
        <w:color w:val="000000"/>
        <w:sz w:val="24"/>
        <w:szCs w:val="28"/>
        <w:lang w:val="fr-BE" w:eastAsia="fr-BE"/>
      </w:rPr>
      <w:drawing>
        <wp:anchor distT="0" distB="0" distL="114300" distR="114300" simplePos="0" relativeHeight="251658240" behindDoc="0" locked="0" layoutInCell="1" allowOverlap="1">
          <wp:simplePos x="0" y="0"/>
          <wp:positionH relativeFrom="column">
            <wp:posOffset>-593725</wp:posOffset>
          </wp:positionH>
          <wp:positionV relativeFrom="paragraph">
            <wp:posOffset>-429260</wp:posOffset>
          </wp:positionV>
          <wp:extent cx="700405" cy="903605"/>
          <wp:effectExtent l="19050" t="0" r="4445" b="0"/>
          <wp:wrapThrough wrapText="bothSides">
            <wp:wrapPolygon edited="0">
              <wp:start x="-587" y="0"/>
              <wp:lineTo x="-587" y="20947"/>
              <wp:lineTo x="21737" y="20947"/>
              <wp:lineTo x="21737" y="0"/>
              <wp:lineTo x="-587" y="0"/>
            </wp:wrapPolygon>
          </wp:wrapThrough>
          <wp:docPr id="6" name="Image 1" descr="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ie_v.jpg"/>
                  <pic:cNvPicPr/>
                </pic:nvPicPr>
                <pic:blipFill>
                  <a:blip r:embed="rId1" cstate="print"/>
                  <a:stretch>
                    <a:fillRect/>
                  </a:stretch>
                </pic:blipFill>
                <pic:spPr>
                  <a:xfrm>
                    <a:off x="0" y="0"/>
                    <a:ext cx="700405" cy="903605"/>
                  </a:xfrm>
                  <a:prstGeom prst="rect">
                    <a:avLst/>
                  </a:prstGeom>
                </pic:spPr>
              </pic:pic>
            </a:graphicData>
          </a:graphic>
        </wp:anchor>
      </w:drawing>
    </w:r>
    <w:r>
      <w:rPr>
        <w:rFonts w:ascii="Calibri" w:eastAsia="Times New Roman" w:hAnsi="Calibri" w:cs="Times New Roman"/>
        <w:i/>
        <w:color w:val="000000"/>
        <w:sz w:val="24"/>
        <w:szCs w:val="28"/>
        <w:lang w:eastAsia="fr-BE"/>
      </w:rPr>
      <w:t xml:space="preserve">Vade-mecum </w:t>
    </w:r>
    <w:r w:rsidRPr="007E647E">
      <w:rPr>
        <w:rFonts w:ascii="Calibri" w:eastAsia="Times New Roman" w:hAnsi="Calibri" w:cs="Times New Roman"/>
        <w:i/>
        <w:color w:val="000000"/>
        <w:sz w:val="24"/>
        <w:szCs w:val="28"/>
        <w:lang w:eastAsia="fr-BE"/>
      </w:rPr>
      <w:t>Appel à projets</w:t>
    </w:r>
    <w:r>
      <w:rPr>
        <w:rFonts w:ascii="Calibri" w:eastAsia="Times New Roman" w:hAnsi="Calibri" w:cs="Times New Roman"/>
        <w:i/>
        <w:color w:val="000000"/>
        <w:sz w:val="24"/>
        <w:szCs w:val="28"/>
        <w:lang w:eastAsia="fr-BE"/>
      </w:rPr>
      <w:t xml:space="preserve"> RECHERCHE – 2018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F10"/>
    <w:multiLevelType w:val="multilevel"/>
    <w:tmpl w:val="B0F2DE7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15D7BC2"/>
    <w:multiLevelType w:val="hybridMultilevel"/>
    <w:tmpl w:val="080E41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FE7EDE"/>
    <w:multiLevelType w:val="hybridMultilevel"/>
    <w:tmpl w:val="DA9C20D2"/>
    <w:lvl w:ilvl="0" w:tplc="27ECCDB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D21C55"/>
    <w:multiLevelType w:val="hybridMultilevel"/>
    <w:tmpl w:val="796244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543013A"/>
    <w:multiLevelType w:val="hybridMultilevel"/>
    <w:tmpl w:val="F708A5E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006BB3"/>
    <w:multiLevelType w:val="hybridMultilevel"/>
    <w:tmpl w:val="591CEE74"/>
    <w:lvl w:ilvl="0" w:tplc="C2E097A4">
      <w:start w:val="1"/>
      <w:numFmt w:val="decimal"/>
      <w:lvlText w:val="2.%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nsid w:val="15B1693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AE3A99"/>
    <w:multiLevelType w:val="hybridMultilevel"/>
    <w:tmpl w:val="123E550A"/>
    <w:lvl w:ilvl="0" w:tplc="27ECCDB0">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F7560E8"/>
    <w:multiLevelType w:val="hybridMultilevel"/>
    <w:tmpl w:val="F6E689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5F24BD8"/>
    <w:multiLevelType w:val="hybridMultilevel"/>
    <w:tmpl w:val="BE928668"/>
    <w:lvl w:ilvl="0" w:tplc="9714825E">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BE1654B"/>
    <w:multiLevelType w:val="hybridMultilevel"/>
    <w:tmpl w:val="8BE0B4CC"/>
    <w:lvl w:ilvl="0" w:tplc="CA26A6E8">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E8D5724"/>
    <w:multiLevelType w:val="multilevel"/>
    <w:tmpl w:val="A4F4CB4C"/>
    <w:lvl w:ilvl="0">
      <w:start w:val="1"/>
      <w:numFmt w:val="decimal"/>
      <w:lvlText w:val="%1."/>
      <w:lvlJc w:val="left"/>
      <w:pPr>
        <w:ind w:left="720" w:hanging="360"/>
      </w:pPr>
      <w:rPr>
        <w:rFonts w:ascii="Calibri" w:hAnsi="Calibri" w:hint="default"/>
        <w:strike w:val="0"/>
        <w:dstrike w:val="0"/>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AC45AB"/>
    <w:multiLevelType w:val="hybridMultilevel"/>
    <w:tmpl w:val="EB68A9E4"/>
    <w:lvl w:ilvl="0" w:tplc="63E831FC">
      <w:start w:val="1"/>
      <w:numFmt w:val="decimal"/>
      <w:lvlText w:val="%1."/>
      <w:lvlJc w:val="left"/>
      <w:pPr>
        <w:ind w:left="720" w:hanging="360"/>
      </w:pPr>
      <w:rPr>
        <w:rFonts w:cstheme="minorBidi"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6C412CE"/>
    <w:multiLevelType w:val="hybridMultilevel"/>
    <w:tmpl w:val="FFCE4C6C"/>
    <w:lvl w:ilvl="0" w:tplc="C2E097A4">
      <w:start w:val="1"/>
      <w:numFmt w:val="decimal"/>
      <w:lvlText w:val="2.%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5E69A6"/>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0C15AE"/>
    <w:multiLevelType w:val="hybridMultilevel"/>
    <w:tmpl w:val="792C1BC6"/>
    <w:lvl w:ilvl="0" w:tplc="1AB25E44">
      <w:start w:val="1"/>
      <w:numFmt w:val="decimal"/>
      <w:lvlText w:val="%1."/>
      <w:lvlJc w:val="left"/>
      <w:pPr>
        <w:ind w:left="720" w:hanging="360"/>
      </w:pPr>
      <w:rPr>
        <w:rFonts w:ascii="Calibri" w:hAnsi="Calibri" w:hint="default"/>
        <w:strike w:val="0"/>
        <w:dstrike w:val="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2955F86"/>
    <w:multiLevelType w:val="hybridMultilevel"/>
    <w:tmpl w:val="D0FC02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4C12DD2"/>
    <w:multiLevelType w:val="hybridMultilevel"/>
    <w:tmpl w:val="38BCD1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67508ED"/>
    <w:multiLevelType w:val="hybridMultilevel"/>
    <w:tmpl w:val="1B8AC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2255CD"/>
    <w:multiLevelType w:val="hybridMultilevel"/>
    <w:tmpl w:val="B7F0E532"/>
    <w:lvl w:ilvl="0" w:tplc="2E68A36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141FA3"/>
    <w:multiLevelType w:val="hybridMultilevel"/>
    <w:tmpl w:val="8028DBA8"/>
    <w:lvl w:ilvl="0" w:tplc="F178131C">
      <w:start w:val="1"/>
      <w:numFmt w:val="decimal"/>
      <w:lvlText w:val="%1."/>
      <w:lvlJc w:val="left"/>
      <w:pPr>
        <w:ind w:left="1065" w:hanging="705"/>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5C0158EC"/>
    <w:multiLevelType w:val="hybridMultilevel"/>
    <w:tmpl w:val="3A900A72"/>
    <w:lvl w:ilvl="0" w:tplc="28FA4632">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4857EAD"/>
    <w:multiLevelType w:val="multilevel"/>
    <w:tmpl w:val="2736AA1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36">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6D354FE1"/>
    <w:multiLevelType w:val="hybridMultilevel"/>
    <w:tmpl w:val="778823F4"/>
    <w:lvl w:ilvl="0" w:tplc="2E68A36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18D0442"/>
    <w:multiLevelType w:val="hybridMultilevel"/>
    <w:tmpl w:val="306ABB52"/>
    <w:lvl w:ilvl="0" w:tplc="28FA4632">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0"/>
  </w:num>
  <w:num w:numId="4">
    <w:abstractNumId w:val="26"/>
  </w:num>
  <w:num w:numId="5">
    <w:abstractNumId w:val="6"/>
  </w:num>
  <w:num w:numId="6">
    <w:abstractNumId w:val="10"/>
  </w:num>
  <w:num w:numId="7">
    <w:abstractNumId w:val="30"/>
  </w:num>
  <w:num w:numId="8">
    <w:abstractNumId w:val="36"/>
  </w:num>
  <w:num w:numId="9">
    <w:abstractNumId w:val="5"/>
  </w:num>
  <w:num w:numId="10">
    <w:abstractNumId w:val="35"/>
  </w:num>
  <w:num w:numId="11">
    <w:abstractNumId w:val="12"/>
  </w:num>
  <w:num w:numId="12">
    <w:abstractNumId w:val="31"/>
  </w:num>
  <w:num w:numId="13">
    <w:abstractNumId w:val="18"/>
  </w:num>
  <w:num w:numId="14">
    <w:abstractNumId w:val="16"/>
  </w:num>
  <w:num w:numId="15">
    <w:abstractNumId w:val="34"/>
  </w:num>
  <w:num w:numId="16">
    <w:abstractNumId w:val="9"/>
  </w:num>
  <w:num w:numId="17">
    <w:abstractNumId w:val="15"/>
  </w:num>
  <w:num w:numId="18">
    <w:abstractNumId w:val="23"/>
  </w:num>
  <w:num w:numId="19">
    <w:abstractNumId w:val="27"/>
  </w:num>
  <w:num w:numId="20">
    <w:abstractNumId w:val="37"/>
  </w:num>
  <w:num w:numId="21">
    <w:abstractNumId w:val="25"/>
  </w:num>
  <w:num w:numId="22">
    <w:abstractNumId w:val="24"/>
  </w:num>
  <w:num w:numId="23">
    <w:abstractNumId w:val="32"/>
  </w:num>
  <w:num w:numId="24">
    <w:abstractNumId w:val="22"/>
  </w:num>
  <w:num w:numId="25">
    <w:abstractNumId w:val="8"/>
  </w:num>
  <w:num w:numId="26">
    <w:abstractNumId w:val="19"/>
  </w:num>
  <w:num w:numId="27">
    <w:abstractNumId w:val="38"/>
  </w:num>
  <w:num w:numId="28">
    <w:abstractNumId w:val="33"/>
  </w:num>
  <w:num w:numId="29">
    <w:abstractNumId w:val="13"/>
  </w:num>
  <w:num w:numId="30">
    <w:abstractNumId w:val="14"/>
  </w:num>
  <w:num w:numId="31">
    <w:abstractNumId w:val="1"/>
  </w:num>
  <w:num w:numId="32">
    <w:abstractNumId w:val="17"/>
  </w:num>
  <w:num w:numId="33">
    <w:abstractNumId w:val="21"/>
  </w:num>
  <w:num w:numId="34">
    <w:abstractNumId w:val="3"/>
  </w:num>
  <w:num w:numId="35">
    <w:abstractNumId w:val="2"/>
  </w:num>
  <w:num w:numId="36">
    <w:abstractNumId w:val="11"/>
  </w:num>
  <w:num w:numId="37">
    <w:abstractNumId w:val="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Julie Goffaux">
    <w15:presenceInfo w15:providerId="AD" w15:userId="S-1-5-21-1552305437-2557740853-2008691211-12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046F38"/>
    <w:rsid w:val="0001066E"/>
    <w:rsid w:val="00013EF9"/>
    <w:rsid w:val="00016586"/>
    <w:rsid w:val="00023991"/>
    <w:rsid w:val="00026D55"/>
    <w:rsid w:val="00027464"/>
    <w:rsid w:val="00032D8C"/>
    <w:rsid w:val="00046F38"/>
    <w:rsid w:val="00054B86"/>
    <w:rsid w:val="000601AC"/>
    <w:rsid w:val="000633AF"/>
    <w:rsid w:val="00065585"/>
    <w:rsid w:val="00067B73"/>
    <w:rsid w:val="00072DBF"/>
    <w:rsid w:val="000765A1"/>
    <w:rsid w:val="0008287B"/>
    <w:rsid w:val="00087A46"/>
    <w:rsid w:val="000954C3"/>
    <w:rsid w:val="000A3720"/>
    <w:rsid w:val="000C08A8"/>
    <w:rsid w:val="000C454B"/>
    <w:rsid w:val="000C5EE9"/>
    <w:rsid w:val="000D0715"/>
    <w:rsid w:val="000E1EB5"/>
    <w:rsid w:val="000E209B"/>
    <w:rsid w:val="00101DF2"/>
    <w:rsid w:val="0010230F"/>
    <w:rsid w:val="00105572"/>
    <w:rsid w:val="001166C1"/>
    <w:rsid w:val="00117F92"/>
    <w:rsid w:val="00122A3F"/>
    <w:rsid w:val="00130DD6"/>
    <w:rsid w:val="00135F65"/>
    <w:rsid w:val="001509AD"/>
    <w:rsid w:val="00164DFA"/>
    <w:rsid w:val="0017297A"/>
    <w:rsid w:val="001924AF"/>
    <w:rsid w:val="00193F55"/>
    <w:rsid w:val="001A4AAB"/>
    <w:rsid w:val="001A58FF"/>
    <w:rsid w:val="001B1688"/>
    <w:rsid w:val="001B35D2"/>
    <w:rsid w:val="001B62F8"/>
    <w:rsid w:val="001C69EA"/>
    <w:rsid w:val="001D49BD"/>
    <w:rsid w:val="001E34C7"/>
    <w:rsid w:val="001E7A8D"/>
    <w:rsid w:val="001F2400"/>
    <w:rsid w:val="001F2DED"/>
    <w:rsid w:val="001F5B61"/>
    <w:rsid w:val="00201FF7"/>
    <w:rsid w:val="00217B8E"/>
    <w:rsid w:val="00225CBD"/>
    <w:rsid w:val="00237455"/>
    <w:rsid w:val="002459C2"/>
    <w:rsid w:val="00260477"/>
    <w:rsid w:val="00260524"/>
    <w:rsid w:val="002607F7"/>
    <w:rsid w:val="002634A8"/>
    <w:rsid w:val="002662B6"/>
    <w:rsid w:val="00292F53"/>
    <w:rsid w:val="002959FC"/>
    <w:rsid w:val="002A195B"/>
    <w:rsid w:val="002D2F01"/>
    <w:rsid w:val="002D55E2"/>
    <w:rsid w:val="002E1E33"/>
    <w:rsid w:val="002E693E"/>
    <w:rsid w:val="0030164F"/>
    <w:rsid w:val="00310180"/>
    <w:rsid w:val="00316A31"/>
    <w:rsid w:val="00317183"/>
    <w:rsid w:val="00337BEB"/>
    <w:rsid w:val="0034397B"/>
    <w:rsid w:val="0034680B"/>
    <w:rsid w:val="003504E4"/>
    <w:rsid w:val="00355AF7"/>
    <w:rsid w:val="0035752D"/>
    <w:rsid w:val="00391193"/>
    <w:rsid w:val="003A3598"/>
    <w:rsid w:val="003B1C18"/>
    <w:rsid w:val="003B6E32"/>
    <w:rsid w:val="003B6F50"/>
    <w:rsid w:val="003C5156"/>
    <w:rsid w:val="003E593B"/>
    <w:rsid w:val="004024DB"/>
    <w:rsid w:val="00403381"/>
    <w:rsid w:val="0040463B"/>
    <w:rsid w:val="004061DA"/>
    <w:rsid w:val="0041736D"/>
    <w:rsid w:val="0043684A"/>
    <w:rsid w:val="00440243"/>
    <w:rsid w:val="00443703"/>
    <w:rsid w:val="00455B14"/>
    <w:rsid w:val="00462D59"/>
    <w:rsid w:val="0047055B"/>
    <w:rsid w:val="00477214"/>
    <w:rsid w:val="00480243"/>
    <w:rsid w:val="00491FA4"/>
    <w:rsid w:val="00496571"/>
    <w:rsid w:val="0049780C"/>
    <w:rsid w:val="004A0AF9"/>
    <w:rsid w:val="004A7070"/>
    <w:rsid w:val="004B6101"/>
    <w:rsid w:val="004C5C72"/>
    <w:rsid w:val="004C5EEF"/>
    <w:rsid w:val="004C737B"/>
    <w:rsid w:val="004D1A7F"/>
    <w:rsid w:val="004D1C89"/>
    <w:rsid w:val="004D7C96"/>
    <w:rsid w:val="004E23A4"/>
    <w:rsid w:val="004E2835"/>
    <w:rsid w:val="004F5578"/>
    <w:rsid w:val="00525E77"/>
    <w:rsid w:val="00534878"/>
    <w:rsid w:val="005447D5"/>
    <w:rsid w:val="00545C3F"/>
    <w:rsid w:val="00546FBE"/>
    <w:rsid w:val="00552E1A"/>
    <w:rsid w:val="00553486"/>
    <w:rsid w:val="00571E72"/>
    <w:rsid w:val="00576875"/>
    <w:rsid w:val="0059130A"/>
    <w:rsid w:val="00591FE9"/>
    <w:rsid w:val="005A3FC0"/>
    <w:rsid w:val="005A4095"/>
    <w:rsid w:val="005A69C9"/>
    <w:rsid w:val="005C7AAA"/>
    <w:rsid w:val="005D7165"/>
    <w:rsid w:val="005E3866"/>
    <w:rsid w:val="005E41E8"/>
    <w:rsid w:val="005E5B0B"/>
    <w:rsid w:val="005E75EF"/>
    <w:rsid w:val="005E7DDB"/>
    <w:rsid w:val="00613EA5"/>
    <w:rsid w:val="00614883"/>
    <w:rsid w:val="006460EC"/>
    <w:rsid w:val="00663F9F"/>
    <w:rsid w:val="00665A71"/>
    <w:rsid w:val="00672F45"/>
    <w:rsid w:val="00680CA1"/>
    <w:rsid w:val="0068385A"/>
    <w:rsid w:val="00686868"/>
    <w:rsid w:val="00691531"/>
    <w:rsid w:val="006A01AF"/>
    <w:rsid w:val="006A1DF8"/>
    <w:rsid w:val="006B708D"/>
    <w:rsid w:val="006C4BA4"/>
    <w:rsid w:val="006C5178"/>
    <w:rsid w:val="006C5A07"/>
    <w:rsid w:val="006D2E99"/>
    <w:rsid w:val="006D5ED4"/>
    <w:rsid w:val="006E08B4"/>
    <w:rsid w:val="006E17D4"/>
    <w:rsid w:val="006E342D"/>
    <w:rsid w:val="006E4544"/>
    <w:rsid w:val="006E56F0"/>
    <w:rsid w:val="006F45B7"/>
    <w:rsid w:val="006F67EA"/>
    <w:rsid w:val="00701442"/>
    <w:rsid w:val="00701F05"/>
    <w:rsid w:val="007043EE"/>
    <w:rsid w:val="007067FF"/>
    <w:rsid w:val="00730FFA"/>
    <w:rsid w:val="0073194F"/>
    <w:rsid w:val="00737554"/>
    <w:rsid w:val="00743B7B"/>
    <w:rsid w:val="0074791A"/>
    <w:rsid w:val="00753E1D"/>
    <w:rsid w:val="00761FD0"/>
    <w:rsid w:val="00772FE4"/>
    <w:rsid w:val="007805C0"/>
    <w:rsid w:val="007869F0"/>
    <w:rsid w:val="00787704"/>
    <w:rsid w:val="007A7B69"/>
    <w:rsid w:val="007C43C9"/>
    <w:rsid w:val="007C47BF"/>
    <w:rsid w:val="007D3395"/>
    <w:rsid w:val="007E2A59"/>
    <w:rsid w:val="007E4557"/>
    <w:rsid w:val="007F3F78"/>
    <w:rsid w:val="00816779"/>
    <w:rsid w:val="00820EAC"/>
    <w:rsid w:val="00831FA6"/>
    <w:rsid w:val="0084036D"/>
    <w:rsid w:val="008423F5"/>
    <w:rsid w:val="00847738"/>
    <w:rsid w:val="0085731D"/>
    <w:rsid w:val="0086438A"/>
    <w:rsid w:val="00865F2B"/>
    <w:rsid w:val="00867C1B"/>
    <w:rsid w:val="008745E3"/>
    <w:rsid w:val="00880D83"/>
    <w:rsid w:val="0088676B"/>
    <w:rsid w:val="0088793E"/>
    <w:rsid w:val="00897D17"/>
    <w:rsid w:val="008A30F5"/>
    <w:rsid w:val="008C57D7"/>
    <w:rsid w:val="008C5EF6"/>
    <w:rsid w:val="008E0531"/>
    <w:rsid w:val="008E3E5A"/>
    <w:rsid w:val="008F0ACC"/>
    <w:rsid w:val="008F2F5C"/>
    <w:rsid w:val="008F420A"/>
    <w:rsid w:val="0091444B"/>
    <w:rsid w:val="00916C08"/>
    <w:rsid w:val="00934C7B"/>
    <w:rsid w:val="009418FD"/>
    <w:rsid w:val="0094594B"/>
    <w:rsid w:val="00952136"/>
    <w:rsid w:val="00972B57"/>
    <w:rsid w:val="00972E6F"/>
    <w:rsid w:val="00974A3B"/>
    <w:rsid w:val="0097766E"/>
    <w:rsid w:val="0098290D"/>
    <w:rsid w:val="00991765"/>
    <w:rsid w:val="00992FDB"/>
    <w:rsid w:val="009A4395"/>
    <w:rsid w:val="009A534C"/>
    <w:rsid w:val="009B0AD2"/>
    <w:rsid w:val="009B3F4B"/>
    <w:rsid w:val="009B7195"/>
    <w:rsid w:val="009D1209"/>
    <w:rsid w:val="009D1AB7"/>
    <w:rsid w:val="009D5A2A"/>
    <w:rsid w:val="009D71B6"/>
    <w:rsid w:val="009E1991"/>
    <w:rsid w:val="009F1FBA"/>
    <w:rsid w:val="009F61FE"/>
    <w:rsid w:val="00A27DF1"/>
    <w:rsid w:val="00A36CEF"/>
    <w:rsid w:val="00A41215"/>
    <w:rsid w:val="00A50956"/>
    <w:rsid w:val="00A55DE4"/>
    <w:rsid w:val="00A63F93"/>
    <w:rsid w:val="00A72923"/>
    <w:rsid w:val="00A72FC0"/>
    <w:rsid w:val="00A7515B"/>
    <w:rsid w:val="00AA4E25"/>
    <w:rsid w:val="00AB317E"/>
    <w:rsid w:val="00AB47D9"/>
    <w:rsid w:val="00AC23BE"/>
    <w:rsid w:val="00AD0BD5"/>
    <w:rsid w:val="00AE02BC"/>
    <w:rsid w:val="00B0057C"/>
    <w:rsid w:val="00B0691A"/>
    <w:rsid w:val="00B14B67"/>
    <w:rsid w:val="00B17700"/>
    <w:rsid w:val="00B22A00"/>
    <w:rsid w:val="00B34746"/>
    <w:rsid w:val="00B8545A"/>
    <w:rsid w:val="00B91835"/>
    <w:rsid w:val="00BA05FB"/>
    <w:rsid w:val="00BA32D9"/>
    <w:rsid w:val="00BB41F4"/>
    <w:rsid w:val="00BB4FB2"/>
    <w:rsid w:val="00BB759F"/>
    <w:rsid w:val="00BC7C1E"/>
    <w:rsid w:val="00BD66C0"/>
    <w:rsid w:val="00BE29E1"/>
    <w:rsid w:val="00C166B0"/>
    <w:rsid w:val="00C2261A"/>
    <w:rsid w:val="00C25152"/>
    <w:rsid w:val="00C2649B"/>
    <w:rsid w:val="00C26EC1"/>
    <w:rsid w:val="00C30561"/>
    <w:rsid w:val="00C316DC"/>
    <w:rsid w:val="00C3394C"/>
    <w:rsid w:val="00C34C0B"/>
    <w:rsid w:val="00C350E8"/>
    <w:rsid w:val="00C479E5"/>
    <w:rsid w:val="00C67062"/>
    <w:rsid w:val="00C71D1E"/>
    <w:rsid w:val="00C821C9"/>
    <w:rsid w:val="00C83F11"/>
    <w:rsid w:val="00C84787"/>
    <w:rsid w:val="00C917B6"/>
    <w:rsid w:val="00C950F8"/>
    <w:rsid w:val="00CA0E65"/>
    <w:rsid w:val="00CA19CC"/>
    <w:rsid w:val="00CA4493"/>
    <w:rsid w:val="00CD078F"/>
    <w:rsid w:val="00CD7914"/>
    <w:rsid w:val="00CE142E"/>
    <w:rsid w:val="00CE21A6"/>
    <w:rsid w:val="00CE64DE"/>
    <w:rsid w:val="00D04672"/>
    <w:rsid w:val="00D13552"/>
    <w:rsid w:val="00D233D5"/>
    <w:rsid w:val="00D23AFF"/>
    <w:rsid w:val="00D23D12"/>
    <w:rsid w:val="00D25836"/>
    <w:rsid w:val="00D37877"/>
    <w:rsid w:val="00D42A0B"/>
    <w:rsid w:val="00D47D4F"/>
    <w:rsid w:val="00D54B4D"/>
    <w:rsid w:val="00D54EE0"/>
    <w:rsid w:val="00D5601F"/>
    <w:rsid w:val="00D728DB"/>
    <w:rsid w:val="00D84644"/>
    <w:rsid w:val="00D90739"/>
    <w:rsid w:val="00D91EF2"/>
    <w:rsid w:val="00DA4DDD"/>
    <w:rsid w:val="00DA7E6F"/>
    <w:rsid w:val="00DB5B41"/>
    <w:rsid w:val="00DC3E2C"/>
    <w:rsid w:val="00DC6F7B"/>
    <w:rsid w:val="00DD1A82"/>
    <w:rsid w:val="00DE52BE"/>
    <w:rsid w:val="00DF16EB"/>
    <w:rsid w:val="00DF1999"/>
    <w:rsid w:val="00E11BE1"/>
    <w:rsid w:val="00E1737E"/>
    <w:rsid w:val="00E20E81"/>
    <w:rsid w:val="00E22411"/>
    <w:rsid w:val="00E35E9F"/>
    <w:rsid w:val="00E37550"/>
    <w:rsid w:val="00E5029D"/>
    <w:rsid w:val="00E53F5D"/>
    <w:rsid w:val="00E64968"/>
    <w:rsid w:val="00E66DA4"/>
    <w:rsid w:val="00E7208C"/>
    <w:rsid w:val="00E73C62"/>
    <w:rsid w:val="00E75F44"/>
    <w:rsid w:val="00E83411"/>
    <w:rsid w:val="00E867C4"/>
    <w:rsid w:val="00E9643B"/>
    <w:rsid w:val="00E972C8"/>
    <w:rsid w:val="00ED1F2C"/>
    <w:rsid w:val="00ED7A35"/>
    <w:rsid w:val="00EE1803"/>
    <w:rsid w:val="00EE4DBD"/>
    <w:rsid w:val="00EF3516"/>
    <w:rsid w:val="00F03BDC"/>
    <w:rsid w:val="00F16DE1"/>
    <w:rsid w:val="00F20CCA"/>
    <w:rsid w:val="00F22106"/>
    <w:rsid w:val="00F33C30"/>
    <w:rsid w:val="00F51018"/>
    <w:rsid w:val="00F5165C"/>
    <w:rsid w:val="00F54C29"/>
    <w:rsid w:val="00F55109"/>
    <w:rsid w:val="00F61A50"/>
    <w:rsid w:val="00F62D50"/>
    <w:rsid w:val="00F640DD"/>
    <w:rsid w:val="00F65238"/>
    <w:rsid w:val="00F93323"/>
    <w:rsid w:val="00F9628E"/>
    <w:rsid w:val="00FA015A"/>
    <w:rsid w:val="00FA03F7"/>
    <w:rsid w:val="00FA1234"/>
    <w:rsid w:val="00FC04C3"/>
    <w:rsid w:val="00FC40FA"/>
    <w:rsid w:val="00FC6D90"/>
    <w:rsid w:val="00FD34C1"/>
    <w:rsid w:val="00FD76A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link w:val="ParagraphedelisteCar"/>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semiHidden/>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paragraph" w:styleId="Textebrut">
    <w:name w:val="Plain Text"/>
    <w:basedOn w:val="Normal"/>
    <w:link w:val="TextebrutCar"/>
    <w:uiPriority w:val="99"/>
    <w:unhideWhenUsed/>
    <w:rsid w:val="00880D83"/>
    <w:pPr>
      <w:spacing w:after="0" w:line="240" w:lineRule="auto"/>
    </w:pPr>
    <w:rPr>
      <w:rFonts w:ascii="Consolas" w:hAnsi="Consolas"/>
      <w:sz w:val="21"/>
      <w:szCs w:val="21"/>
      <w:lang w:val="de-DE"/>
    </w:rPr>
  </w:style>
  <w:style w:type="character" w:customStyle="1" w:styleId="TextebrutCar">
    <w:name w:val="Texte brut Car"/>
    <w:basedOn w:val="Policepardfaut"/>
    <w:link w:val="Textebrut"/>
    <w:uiPriority w:val="99"/>
    <w:rsid w:val="00880D83"/>
    <w:rPr>
      <w:rFonts w:ascii="Consolas" w:hAnsi="Consolas"/>
      <w:sz w:val="21"/>
      <w:szCs w:val="21"/>
      <w:lang w:val="de-DE"/>
    </w:rPr>
  </w:style>
  <w:style w:type="character" w:customStyle="1" w:styleId="ParagraphedelisteCar">
    <w:name w:val="Paragraphe de liste Car"/>
    <w:basedOn w:val="Policepardfaut"/>
    <w:link w:val="Paragraphedeliste"/>
    <w:uiPriority w:val="34"/>
    <w:locked/>
    <w:rsid w:val="001A4AAB"/>
  </w:style>
</w:styles>
</file>

<file path=word/webSettings.xml><?xml version="1.0" encoding="utf-8"?>
<w:webSettings xmlns:r="http://schemas.openxmlformats.org/officeDocument/2006/relationships" xmlns:w="http://schemas.openxmlformats.org/wordprocessingml/2006/main">
  <w:divs>
    <w:div w:id="366562988">
      <w:bodyDiv w:val="1"/>
      <w:marLeft w:val="0"/>
      <w:marRight w:val="0"/>
      <w:marTop w:val="0"/>
      <w:marBottom w:val="0"/>
      <w:divBdr>
        <w:top w:val="none" w:sz="0" w:space="0" w:color="auto"/>
        <w:left w:val="none" w:sz="0" w:space="0" w:color="auto"/>
        <w:bottom w:val="none" w:sz="0" w:space="0" w:color="auto"/>
        <w:right w:val="none" w:sz="0" w:space="0" w:color="auto"/>
      </w:divBdr>
    </w:div>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 w:id="14961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wallonie.be/fr/rapport-dactivites-programme-bio2020-annee-20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ddvl.rd.dgarne@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ddvl.rd.dgarne@spw.wallonie.be" TargetMode="External"/><Relationship Id="rId4" Type="http://schemas.openxmlformats.org/officeDocument/2006/relationships/settings" Target="settings.xml"/><Relationship Id="rId9" Type="http://schemas.openxmlformats.org/officeDocument/2006/relationships/hyperlink" Target="https://agriculture.wallonie.be/appels-a-proj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97F1C-77E5-4D23-9254-9D0D1FD4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2931</Words>
  <Characters>16124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39830</cp:lastModifiedBy>
  <cp:revision>5</cp:revision>
  <cp:lastPrinted>2018-04-30T09:07:00Z</cp:lastPrinted>
  <dcterms:created xsi:type="dcterms:W3CDTF">2018-05-03T10:10:00Z</dcterms:created>
  <dcterms:modified xsi:type="dcterms:W3CDTF">2018-05-03T12:21:00Z</dcterms:modified>
</cp:coreProperties>
</file>